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lang w:eastAsia="zh-CN"/>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十五</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12</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7</w:t>
      </w:r>
      <w:r>
        <w:rPr>
          <w:rFonts w:hint="eastAsia" w:ascii="黑体" w:hAnsi="黑体" w:eastAsia="黑体" w:cs="黑体"/>
          <w:b/>
          <w:bCs/>
          <w:sz w:val="32"/>
          <w:szCs w:val="32"/>
        </w:rPr>
        <w:t>日—</w:t>
      </w:r>
      <w:r>
        <w:rPr>
          <w:rFonts w:hint="default" w:ascii="黑体" w:hAnsi="黑体" w:eastAsia="黑体" w:cs="黑体"/>
          <w:b/>
          <w:bCs/>
          <w:sz w:val="32"/>
          <w:szCs w:val="32"/>
          <w:lang w:val="en-US" w:eastAsia="zh-CN"/>
        </w:rPr>
        <w:t>1</w:t>
      </w:r>
      <w:r>
        <w:rPr>
          <w:rFonts w:hint="eastAsia" w:ascii="黑体" w:hAnsi="黑体" w:eastAsia="黑体" w:cs="黑体"/>
          <w:b/>
          <w:bCs/>
          <w:sz w:val="32"/>
          <w:szCs w:val="32"/>
          <w:lang w:val="en-US" w:eastAsia="zh-CN"/>
        </w:rPr>
        <w:t>2月11</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both"/>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1"/>
              </w:numPr>
              <w:suppressLineNumbers w:val="0"/>
              <w:spacing w:before="0" w:beforeAutospacing="0" w:after="0" w:afterAutospacing="0"/>
              <w:ind w:left="0" w:right="0" w:rightChars="0"/>
              <w:jc w:val="both"/>
              <w:rPr>
                <w:rFonts w:hint="eastAsia" w:ascii="宋体" w:hAnsi="宋体" w:cs="宋体"/>
                <w:kern w:val="0"/>
                <w:lang w:val="en-US" w:eastAsia="zh-CN"/>
              </w:rPr>
            </w:pPr>
            <w:r>
              <w:rPr>
                <w:rFonts w:hint="eastAsia" w:ascii="宋体" w:hAnsi="宋体" w:cs="宋体"/>
                <w:kern w:val="0"/>
                <w:sz w:val="21"/>
                <w:szCs w:val="21"/>
                <w:lang w:val="en-US" w:eastAsia="zh-CN" w:bidi="ar"/>
              </w:rPr>
              <w:t>做好</w:t>
            </w:r>
            <w:r>
              <w:rPr>
                <w:rFonts w:hint="default" w:ascii="宋体" w:hAnsi="宋体" w:cs="宋体"/>
                <w:kern w:val="0"/>
                <w:sz w:val="21"/>
                <w:szCs w:val="21"/>
                <w:lang w:val="en-US" w:eastAsia="zh-CN" w:bidi="ar"/>
              </w:rPr>
              <w:t>7</w:t>
            </w:r>
            <w:r>
              <w:rPr>
                <w:rFonts w:hint="eastAsia" w:ascii="宋体" w:hAnsi="宋体" w:cs="宋体"/>
                <w:kern w:val="0"/>
                <w:sz w:val="21"/>
                <w:szCs w:val="21"/>
                <w:lang w:val="en-US" w:eastAsia="zh-CN" w:bidi="ar"/>
              </w:rPr>
              <w:t>日下午</w:t>
            </w:r>
            <w:r>
              <w:rPr>
                <w:rFonts w:hint="eastAsia" w:ascii="宋体" w:hAnsi="宋体" w:cs="宋体"/>
                <w:kern w:val="0"/>
                <w:lang w:val="en-US" w:eastAsia="zh-CN"/>
              </w:rPr>
              <w:t>梅子涵教授来校公益讲演相关工作。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2.做好10日</w:t>
            </w:r>
            <w:r>
              <w:rPr>
                <w:rFonts w:hint="default" w:ascii="宋体" w:hAnsi="宋体" w:eastAsia="宋体" w:cs="宋体"/>
                <w:kern w:val="0"/>
                <w:sz w:val="21"/>
                <w:szCs w:val="21"/>
                <w:lang w:val="en-US" w:eastAsia="zh-CN" w:bidi="ar"/>
              </w:rPr>
              <w:t>民主评议校长暨二届二次教代会</w:t>
            </w:r>
            <w:r>
              <w:rPr>
                <w:rFonts w:hint="eastAsia" w:ascii="宋体" w:hAnsi="宋体" w:cs="宋体"/>
                <w:kern w:val="0"/>
                <w:sz w:val="21"/>
                <w:szCs w:val="21"/>
                <w:lang w:val="en-US" w:eastAsia="zh-CN" w:bidi="ar"/>
              </w:rPr>
              <w:t>相关工作</w:t>
            </w:r>
            <w:r>
              <w:rPr>
                <w:rFonts w:hint="default" w:ascii="宋体" w:hAnsi="宋体" w:eastAsia="宋体" w:cs="宋体"/>
                <w:kern w:val="0"/>
                <w:sz w:val="21"/>
                <w:szCs w:val="21"/>
                <w:lang w:val="en-US" w:eastAsia="zh-CN" w:bidi="ar"/>
              </w:rPr>
              <w:t>。</w:t>
            </w:r>
          </w:p>
          <w:p>
            <w:pPr>
              <w:keepNext w:val="0"/>
              <w:keepLines w:val="0"/>
              <w:numPr>
                <w:ilvl w:val="0"/>
                <w:numId w:val="0"/>
              </w:numPr>
              <w:suppressLineNumbers w:val="0"/>
              <w:autoSpaceDE w:val="0"/>
              <w:autoSpaceDN w:val="0"/>
              <w:adjustRightInd w:val="0"/>
              <w:spacing w:before="0" w:beforeAutospacing="0" w:after="0" w:afterAutospacing="0" w:line="320" w:lineRule="exact"/>
              <w:ind w:left="0" w:right="0"/>
              <w:jc w:val="left"/>
              <w:rPr>
                <w:rFonts w:hint="default" w:ascii="宋体" w:hAnsi="宋体" w:eastAsia="宋体" w:cs="宋体"/>
                <w:kern w:val="0"/>
                <w:lang w:val="en-US" w:eastAsia="zh-CN"/>
              </w:rPr>
            </w:pPr>
            <w:r>
              <w:rPr>
                <w:rFonts w:hint="eastAsia" w:ascii="宋体" w:hAnsi="宋体" w:cs="宋体"/>
                <w:kern w:val="0"/>
                <w:lang w:val="en-US" w:eastAsia="zh-CN"/>
              </w:rPr>
              <w:t>3.继续做好校史馆建设工作。</w:t>
            </w:r>
          </w:p>
          <w:p>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宋体" w:cs="Times New Roman"/>
                <w:kern w:val="0"/>
              </w:rPr>
            </w:pPr>
            <w:r>
              <w:rPr>
                <w:rFonts w:hint="eastAsia" w:ascii="宋体" w:hAnsi="宋体" w:cs="宋体"/>
                <w:kern w:val="0"/>
                <w:lang w:val="en-US" w:eastAsia="zh-CN"/>
              </w:rPr>
              <w:t>4</w:t>
            </w:r>
            <w:r>
              <w:rPr>
                <w:rFonts w:hint="default" w:ascii="宋体" w:hAnsi="宋体" w:cs="宋体"/>
                <w:kern w:val="0"/>
              </w:rPr>
              <w:t>.</w:t>
            </w:r>
            <w:r>
              <w:rPr>
                <w:rFonts w:hint="eastAsia" w:ascii="宋体" w:hAnsi="宋体" w:cs="宋体"/>
                <w:kern w:val="0"/>
              </w:rPr>
              <w:t>继续做好教师职称申报相关工作。</w:t>
            </w:r>
            <w:bookmarkStart w:id="0" w:name="_GoBack"/>
            <w:bookmarkEnd w:id="0"/>
          </w:p>
          <w:p>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宋体" w:cs="Times New Roman"/>
                <w:kern w:val="0"/>
              </w:rPr>
            </w:pPr>
            <w:r>
              <w:rPr>
                <w:rFonts w:hint="eastAsia" w:ascii="宋体" w:hAnsi="宋体" w:cs="宋体"/>
                <w:kern w:val="0"/>
                <w:lang w:val="en-US" w:eastAsia="zh-CN"/>
              </w:rPr>
              <w:t>5</w:t>
            </w:r>
            <w:r>
              <w:rPr>
                <w:rFonts w:hint="default" w:ascii="宋体" w:hAnsi="宋体" w:cs="宋体"/>
                <w:kern w:val="0"/>
              </w:rPr>
              <w:t>.</w:t>
            </w:r>
            <w:r>
              <w:rPr>
                <w:rFonts w:hint="default" w:ascii="宋体" w:hAnsi="宋体" w:eastAsia="宋体" w:cs="宋体"/>
                <w:sz w:val="21"/>
                <w:szCs w:val="21"/>
              </w:rPr>
              <w:t>继续开展随堂听课活动；新上岗教师汇报课考核活动。</w:t>
            </w:r>
          </w:p>
          <w:p>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宋体" w:cs="Times New Roman"/>
                <w:kern w:val="0"/>
              </w:rPr>
            </w:pPr>
            <w:r>
              <w:rPr>
                <w:rFonts w:hint="eastAsia" w:ascii="宋体" w:hAnsi="宋体" w:cs="宋体"/>
                <w:kern w:val="0"/>
                <w:lang w:val="en-US" w:eastAsia="zh-CN"/>
              </w:rPr>
              <w:t>6</w:t>
            </w:r>
            <w:r>
              <w:rPr>
                <w:rFonts w:hint="default" w:ascii="宋体" w:hAnsi="宋体" w:cs="宋体"/>
                <w:kern w:val="0"/>
              </w:rPr>
              <w:t>.</w:t>
            </w:r>
            <w:r>
              <w:rPr>
                <w:rFonts w:hint="eastAsia" w:ascii="宋体" w:hAnsi="宋体" w:cs="宋体"/>
                <w:kern w:val="0"/>
              </w:rPr>
              <w:t>继续做好校园疫情防控、垃圾分类和</w:t>
            </w:r>
            <w:r>
              <w:rPr>
                <w:rFonts w:hint="eastAsia" w:ascii="宋体" w:cs="宋体"/>
                <w:kern w:val="0"/>
              </w:rPr>
              <w:t>“</w:t>
            </w:r>
            <w:r>
              <w:rPr>
                <w:rFonts w:hint="eastAsia" w:ascii="宋体" w:hAnsi="宋体" w:cs="宋体"/>
                <w:kern w:val="0"/>
              </w:rPr>
              <w:t>光盘行动</w:t>
            </w:r>
            <w:r>
              <w:rPr>
                <w:rFonts w:hint="eastAsia" w:ascii="宋体" w:cs="宋体"/>
                <w:kern w:val="0"/>
              </w:rPr>
              <w:t>”</w:t>
            </w:r>
            <w:r>
              <w:rPr>
                <w:rFonts w:hint="eastAsia" w:ascii="宋体" w:hAnsi="宋体" w:cs="宋体"/>
                <w:kern w:val="0"/>
              </w:rPr>
              <w:t>等工作。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cs="宋体"/>
                <w:kern w:val="0"/>
                <w:lang w:val="en-US" w:eastAsia="zh-CN"/>
              </w:rPr>
              <w:t>7</w:t>
            </w:r>
            <w:r>
              <w:rPr>
                <w:rFonts w:hint="default" w:ascii="宋体" w:hAnsi="宋体" w:cs="宋体"/>
                <w:kern w:val="0"/>
              </w:rPr>
              <w:t>.</w:t>
            </w:r>
            <w:r>
              <w:rPr>
                <w:rFonts w:hint="eastAsia" w:ascii="宋体" w:hAnsi="宋体" w:cs="宋体"/>
                <w:kern w:val="0"/>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eastAsia="zh-CN"/>
              </w:rPr>
              <w:t>.做好2020年秋季教育学校家庭经济困难学生生活补助。</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eastAsia="zh-CN"/>
              </w:rPr>
              <w:t>.做好2020年中小学“交通安全”教育专题活动。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eastAsia="zh-CN"/>
              </w:rPr>
              <w:t>.5日、6日、12日王晓旸老师和严萍淞老师</w:t>
            </w:r>
            <w:r>
              <w:rPr>
                <w:rFonts w:hint="eastAsia" w:asciiTheme="minorEastAsia" w:hAnsiTheme="minorEastAsia" w:eastAsiaTheme="minorEastAsia" w:cstheme="minorEastAsia"/>
                <w:kern w:val="0"/>
                <w:sz w:val="21"/>
                <w:szCs w:val="21"/>
                <w:lang w:eastAsia="zh-CN"/>
              </w:rPr>
              <w:t>参加</w:t>
            </w:r>
            <w:r>
              <w:rPr>
                <w:rFonts w:hint="default" w:asciiTheme="minorEastAsia" w:hAnsiTheme="minorEastAsia" w:eastAsiaTheme="minorEastAsia" w:cstheme="minorEastAsia"/>
                <w:kern w:val="0"/>
                <w:sz w:val="21"/>
                <w:szCs w:val="21"/>
                <w:lang w:eastAsia="zh-CN"/>
              </w:rPr>
              <w:t>区中小学骨干班主任培训。</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r>
              <w:rPr>
                <w:rFonts w:hint="default" w:asciiTheme="minorEastAsia" w:hAnsiTheme="minorEastAsia" w:eastAsiaTheme="minorEastAsia" w:cstheme="minorEastAsia"/>
                <w:kern w:val="0"/>
                <w:sz w:val="21"/>
                <w:szCs w:val="21"/>
                <w:lang w:eastAsia="zh-CN"/>
              </w:rPr>
              <w:t>.9日叶勤华老师和吴佳怡老师</w:t>
            </w:r>
            <w:r>
              <w:rPr>
                <w:rFonts w:hint="eastAsia" w:asciiTheme="minorEastAsia" w:hAnsiTheme="minorEastAsia" w:eastAsiaTheme="minorEastAsia" w:cstheme="minorEastAsia"/>
                <w:kern w:val="0"/>
                <w:sz w:val="21"/>
                <w:szCs w:val="21"/>
                <w:lang w:eastAsia="zh-CN"/>
              </w:rPr>
              <w:t>参加</w:t>
            </w:r>
            <w:r>
              <w:rPr>
                <w:rFonts w:hint="default" w:asciiTheme="minorEastAsia" w:hAnsiTheme="minorEastAsia" w:eastAsiaTheme="minorEastAsia" w:cstheme="minorEastAsia"/>
                <w:kern w:val="0"/>
                <w:sz w:val="21"/>
                <w:szCs w:val="21"/>
                <w:lang w:eastAsia="zh-CN"/>
              </w:rPr>
              <w:t>中小学骨干心理老师课程素养提升第四阶段培训。</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w:t>
            </w:r>
            <w:r>
              <w:rPr>
                <w:rFonts w:hint="default" w:asciiTheme="minorEastAsia" w:hAnsiTheme="minorEastAsia" w:eastAsiaTheme="minorEastAsia" w:cstheme="minorEastAsia"/>
                <w:kern w:val="0"/>
                <w:sz w:val="21"/>
                <w:szCs w:val="21"/>
                <w:lang w:eastAsia="zh-CN"/>
              </w:rPr>
              <w:t>.11日分年级段开展晨会观摩活动。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6</w:t>
            </w:r>
            <w:r>
              <w:rPr>
                <w:rFonts w:hint="default" w:asciiTheme="minorEastAsia" w:hAnsiTheme="minorEastAsia" w:eastAsiaTheme="minorEastAsia" w:cstheme="minorEastAsia"/>
                <w:kern w:val="0"/>
                <w:sz w:val="21"/>
                <w:szCs w:val="21"/>
                <w:lang w:eastAsia="zh-CN"/>
              </w:rPr>
              <w:t>.继续做好班级日常防疫和相关记录。</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7</w:t>
            </w:r>
            <w:r>
              <w:rPr>
                <w:rFonts w:hint="default" w:asciiTheme="minorEastAsia" w:hAnsiTheme="minorEastAsia" w:eastAsiaTheme="minorEastAsia" w:cstheme="minorEastAsia"/>
                <w:kern w:val="0"/>
                <w:sz w:val="21"/>
                <w:szCs w:val="21"/>
                <w:lang w:eastAsia="zh-CN"/>
              </w:rPr>
              <w:t>.继续开展“争做光盘侠”活动和督促学生做好青年大学习。</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宋体" w:eastAsia="宋体" w:cs="宋体"/>
                <w:sz w:val="21"/>
                <w:szCs w:val="21"/>
              </w:rPr>
            </w:pPr>
            <w:r>
              <w:rPr>
                <w:rFonts w:hint="default" w:ascii="宋体" w:hAnsi="宋体" w:eastAsia="宋体" w:cs="宋体"/>
                <w:sz w:val="21"/>
                <w:szCs w:val="21"/>
              </w:rPr>
              <w:t>1.6</w:t>
            </w:r>
            <w:r>
              <w:rPr>
                <w:rFonts w:hint="eastAsia" w:ascii="宋体" w:hAnsi="宋体" w:cs="宋体"/>
                <w:sz w:val="21"/>
                <w:szCs w:val="21"/>
                <w:lang w:eastAsia="zh-CN"/>
              </w:rPr>
              <w:t>至</w:t>
            </w:r>
            <w:r>
              <w:rPr>
                <w:rFonts w:hint="default" w:ascii="宋体" w:hAnsi="宋体" w:eastAsia="宋体" w:cs="宋体"/>
                <w:sz w:val="21"/>
                <w:szCs w:val="21"/>
              </w:rPr>
              <w:t>8日，四位教研组长赴常熟参加语文培训；上交“我的天堂我的水”征文。</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宋体" w:eastAsia="宋体" w:cs="宋体"/>
                <w:sz w:val="21"/>
                <w:szCs w:val="21"/>
              </w:rPr>
            </w:pPr>
            <w:r>
              <w:rPr>
                <w:rFonts w:hint="default" w:ascii="宋体" w:hAnsi="宋体" w:eastAsia="宋体" w:cs="宋体"/>
                <w:sz w:val="21"/>
                <w:szCs w:val="21"/>
              </w:rPr>
              <w:t>2.8日校武术队到临湖实验中学参加区武术比赛；部分英语教师参加苏州市乡村骨干教师培育站小学英语12月实践研修活动。</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宋体" w:eastAsia="宋体" w:cs="宋体"/>
                <w:sz w:val="21"/>
                <w:szCs w:val="21"/>
              </w:rPr>
            </w:pPr>
            <w:r>
              <w:rPr>
                <w:rFonts w:hint="default" w:ascii="宋体" w:hAnsi="宋体" w:eastAsia="宋体" w:cs="宋体"/>
                <w:sz w:val="21"/>
                <w:szCs w:val="21"/>
              </w:rPr>
              <w:t>3.10日个别音乐老师到胥口中心小学参加区中小学音乐教学观摩研讨活动。</w:t>
            </w:r>
          </w:p>
          <w:p>
            <w:pPr>
              <w:keepNext w:val="0"/>
              <w:keepLines w:val="0"/>
              <w:widowControl/>
              <w:suppressLineNumbers w:val="0"/>
              <w:spacing w:before="0" w:beforeAutospacing="0" w:after="0" w:afterAutospacing="0"/>
              <w:ind w:left="0" w:right="0"/>
              <w:jc w:val="left"/>
              <w:rPr>
                <w:rFonts w:hint="default" w:ascii="宋体" w:hAnsi="宋体" w:eastAsia="宋体" w:cs="宋体"/>
                <w:sz w:val="24"/>
                <w:szCs w:val="24"/>
                <w:lang w:eastAsia="zh-CN"/>
              </w:rPr>
            </w:pPr>
            <w:r>
              <w:rPr>
                <w:rFonts w:hint="default" w:ascii="宋体" w:hAnsi="宋体" w:eastAsia="宋体" w:cs="宋体"/>
                <w:sz w:val="21"/>
                <w:szCs w:val="21"/>
              </w:rPr>
              <w:t>4.</w:t>
            </w:r>
            <w:r>
              <w:rPr>
                <w:rFonts w:hint="default" w:ascii="宋体" w:hAnsi="宋体" w:eastAsia="宋体" w:cs="宋体"/>
                <w:kern w:val="0"/>
                <w:sz w:val="21"/>
                <w:szCs w:val="21"/>
                <w:lang w:val="en-US" w:eastAsia="zh-CN" w:bidi="ar"/>
              </w:rPr>
              <w:t>11日全体美术组老师到邵昂校区参加区校际协作美术教研组教研活动</w:t>
            </w:r>
            <w:r>
              <w:rPr>
                <w:rFonts w:hint="eastAsia" w:ascii="宋体" w:hAnsi="宋体" w:cs="宋体"/>
                <w:kern w:val="0"/>
                <w:sz w:val="21"/>
                <w:szCs w:val="21"/>
                <w:lang w:eastAsia="zh-CN" w:bidi="ar"/>
              </w:rPr>
              <w:t>；</w:t>
            </w:r>
            <w:r>
              <w:rPr>
                <w:rFonts w:hint="default" w:ascii="宋体" w:hAnsi="宋体" w:eastAsia="宋体" w:cs="宋体"/>
                <w:sz w:val="21"/>
                <w:szCs w:val="21"/>
              </w:rPr>
              <w:t>石湖校区三至六年级学生进行校英语现场作文比赛。</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val="en-US" w:eastAsia="zh-CN"/>
              </w:rPr>
              <w:t>11日部分教师</w:t>
            </w:r>
            <w:r>
              <w:rPr>
                <w:rFonts w:hint="default" w:asciiTheme="minorEastAsia" w:hAnsiTheme="minorEastAsia" w:eastAsiaTheme="minorEastAsia" w:cstheme="minorEastAsia"/>
                <w:kern w:val="0"/>
                <w:sz w:val="21"/>
                <w:szCs w:val="21"/>
                <w:lang w:val="en-US" w:eastAsia="zh-CN"/>
              </w:rPr>
              <w:t>参加苏州市小学教育科研协作会</w:t>
            </w:r>
            <w:r>
              <w:rPr>
                <w:rFonts w:hint="eastAsia" w:asciiTheme="minorEastAsia" w:hAnsiTheme="minorEastAsia" w:eastAsiaTheme="minorEastAsia" w:cstheme="minorEastAsia"/>
                <w:kern w:val="0"/>
                <w:sz w:val="21"/>
                <w:szCs w:val="21"/>
                <w:lang w:val="en-US" w:eastAsia="zh-CN"/>
              </w:rPr>
              <w:t>活动，</w:t>
            </w:r>
            <w:r>
              <w:rPr>
                <w:rFonts w:hint="default" w:asciiTheme="minorEastAsia" w:hAnsiTheme="minorEastAsia" w:eastAsiaTheme="minorEastAsia" w:cstheme="minorEastAsia"/>
                <w:kern w:val="0"/>
                <w:sz w:val="21"/>
                <w:szCs w:val="21"/>
                <w:lang w:val="en-US" w:eastAsia="zh-CN"/>
              </w:rPr>
              <w:t>洪志琴老师上展示课。</w:t>
            </w:r>
            <w:r>
              <w:rPr>
                <w:rFonts w:hint="default" w:asciiTheme="minorEastAsia" w:hAnsiTheme="minorEastAsia" w:eastAsiaTheme="minorEastAsia" w:cstheme="minorEastAsia"/>
                <w:kern w:val="0"/>
                <w:sz w:val="21"/>
                <w:szCs w:val="21"/>
                <w:lang w:val="en-US" w:eastAsia="zh-CN"/>
              </w:rPr>
              <w:br w:type="textWrapping"/>
            </w:r>
            <w:r>
              <w:rPr>
                <w:rFonts w:hint="default" w:asciiTheme="minorEastAsia" w:hAnsiTheme="minorEastAsia" w:eastAsiaTheme="minorEastAsia" w:cstheme="minorEastAsia"/>
                <w:kern w:val="0"/>
                <w:sz w:val="21"/>
                <w:szCs w:val="21"/>
                <w:lang w:val="en-US" w:eastAsia="zh-CN"/>
              </w:rPr>
              <w:t>2.整理汇编研究报告、工作报告、成果汇编、校本教材</w:t>
            </w:r>
            <w:r>
              <w:rPr>
                <w:rFonts w:hint="eastAsia" w:asciiTheme="minorEastAsia" w:hAnsiTheme="minorEastAsia" w:eastAsiaTheme="minorEastAsia" w:cstheme="minorEastAsia"/>
                <w:kern w:val="0"/>
                <w:sz w:val="21"/>
                <w:szCs w:val="21"/>
                <w:lang w:val="en-US" w:eastAsia="zh-CN"/>
              </w:rPr>
              <w:t>、</w:t>
            </w:r>
            <w:r>
              <w:rPr>
                <w:rFonts w:hint="default" w:asciiTheme="minorEastAsia" w:hAnsiTheme="minorEastAsia" w:eastAsiaTheme="minorEastAsia" w:cstheme="minorEastAsia"/>
                <w:kern w:val="0"/>
                <w:sz w:val="21"/>
                <w:szCs w:val="21"/>
                <w:lang w:val="en-US" w:eastAsia="zh-CN"/>
              </w:rPr>
              <w:t>学生获奖整编、教师论文成果汇编</w:t>
            </w:r>
            <w:r>
              <w:rPr>
                <w:rFonts w:hint="eastAsia" w:asciiTheme="minorEastAsia" w:hAnsiTheme="minorEastAsia" w:eastAsiaTheme="minorEastAsia" w:cstheme="minorEastAsia"/>
                <w:kern w:val="0"/>
                <w:sz w:val="21"/>
                <w:szCs w:val="21"/>
                <w:lang w:val="en-US" w:eastAsia="zh-CN"/>
              </w:rPr>
              <w:t>和</w:t>
            </w:r>
            <w:r>
              <w:rPr>
                <w:rFonts w:hint="default" w:asciiTheme="minorEastAsia" w:hAnsiTheme="minorEastAsia" w:eastAsiaTheme="minorEastAsia" w:cstheme="minorEastAsia"/>
                <w:kern w:val="0"/>
                <w:sz w:val="21"/>
                <w:szCs w:val="21"/>
                <w:lang w:val="en-US" w:eastAsia="zh-CN"/>
              </w:rPr>
              <w:t>学校荣誉</w:t>
            </w:r>
            <w:r>
              <w:rPr>
                <w:rFonts w:hint="eastAsia" w:asciiTheme="minorEastAsia" w:hAnsiTheme="minorEastAsia" w:eastAsiaTheme="minorEastAsia" w:cstheme="minorEastAsia"/>
                <w:kern w:val="0"/>
                <w:sz w:val="21"/>
                <w:szCs w:val="21"/>
                <w:lang w:val="en-US" w:eastAsia="zh-CN"/>
              </w:rPr>
              <w:t>等</w:t>
            </w:r>
            <w:r>
              <w:rPr>
                <w:rFonts w:hint="default" w:asciiTheme="minorEastAsia" w:hAnsiTheme="minorEastAsia" w:eastAsiaTheme="minorEastAsia" w:cstheme="minorEastAsia"/>
                <w:kern w:val="0"/>
                <w:sz w:val="21"/>
                <w:szCs w:val="21"/>
                <w:lang w:val="en-US" w:eastAsia="zh-CN"/>
              </w:rPr>
              <w:t xml:space="preserve">结题资料。 </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1.督促老师们</w:t>
            </w:r>
            <w:r>
              <w:rPr>
                <w:rFonts w:hint="default" w:asciiTheme="minorEastAsia" w:hAnsiTheme="minorEastAsia" w:eastAsiaTheme="minorEastAsia" w:cstheme="minorEastAsia"/>
                <w:kern w:val="0"/>
                <w:sz w:val="21"/>
                <w:szCs w:val="21"/>
                <w:lang w:eastAsia="zh-CN"/>
              </w:rPr>
              <w:t>及时</w:t>
            </w:r>
            <w:r>
              <w:rPr>
                <w:rFonts w:hint="eastAsia" w:asciiTheme="minorEastAsia" w:hAnsiTheme="minorEastAsia" w:eastAsiaTheme="minorEastAsia" w:cstheme="minorEastAsia"/>
                <w:kern w:val="0"/>
                <w:sz w:val="21"/>
                <w:szCs w:val="21"/>
                <w:lang w:eastAsia="zh-CN"/>
              </w:rPr>
              <w:t>上传照片到</w:t>
            </w:r>
            <w:r>
              <w:rPr>
                <w:rFonts w:hint="default" w:asciiTheme="minorEastAsia" w:hAnsiTheme="minorEastAsia" w:eastAsiaTheme="minorEastAsia" w:cstheme="minorEastAsia"/>
                <w:kern w:val="0"/>
                <w:sz w:val="21"/>
                <w:szCs w:val="21"/>
                <w:lang w:eastAsia="zh-CN"/>
              </w:rPr>
              <w:t>棒小孩平台。</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eastAsia="zh-CN"/>
              </w:rPr>
              <w:t>继续开展梅花课题研究活动，丰富</w:t>
            </w:r>
            <w:r>
              <w:rPr>
                <w:rFonts w:hint="eastAsia" w:asciiTheme="minorEastAsia" w:hAnsiTheme="minorEastAsia" w:eastAsiaTheme="minorEastAsia" w:cstheme="minorEastAsia"/>
                <w:kern w:val="0"/>
                <w:sz w:val="21"/>
                <w:szCs w:val="21"/>
                <w:lang w:eastAsia="zh-CN"/>
              </w:rPr>
              <w:t>研究</w:t>
            </w:r>
            <w:r>
              <w:rPr>
                <w:rFonts w:hint="default" w:asciiTheme="minorEastAsia" w:hAnsiTheme="minorEastAsia" w:eastAsiaTheme="minorEastAsia" w:cstheme="minorEastAsia"/>
                <w:kern w:val="0"/>
                <w:sz w:val="21"/>
                <w:szCs w:val="21"/>
                <w:lang w:eastAsia="zh-CN"/>
              </w:rPr>
              <w:t>成果。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eastAsia="zh-CN"/>
              </w:rPr>
              <w:t>继续做好设备维护和保障工作。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1.完成并上报2020年度小学和幼儿园的编制年报。</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2.协助做好幼儿园人员整体划转、申请开立区人事管理系统新帐户等工作。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3.完成教师资格证注册材料上报。</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4.继续</w:t>
            </w:r>
            <w:r>
              <w:rPr>
                <w:rFonts w:hint="eastAsia" w:ascii="宋体" w:hAnsi="宋体" w:eastAsia="宋体" w:cs="宋体"/>
                <w:kern w:val="0"/>
                <w:sz w:val="21"/>
                <w:szCs w:val="21"/>
                <w:lang w:val="en-US" w:eastAsia="zh-CN" w:bidi="ar"/>
              </w:rPr>
              <w:t>做好高级和一级职称评定</w:t>
            </w:r>
            <w:r>
              <w:rPr>
                <w:rFonts w:hint="eastAsia" w:ascii="宋体" w:hAnsi="宋体" w:cs="宋体"/>
                <w:kern w:val="0"/>
                <w:sz w:val="21"/>
                <w:szCs w:val="21"/>
                <w:lang w:val="en-US" w:eastAsia="zh-CN" w:bidi="ar"/>
              </w:rPr>
              <w:t>教师的</w:t>
            </w:r>
            <w:r>
              <w:rPr>
                <w:rFonts w:hint="eastAsia" w:ascii="宋体" w:hAnsi="宋体" w:eastAsia="宋体" w:cs="宋体"/>
                <w:kern w:val="0"/>
                <w:sz w:val="21"/>
                <w:szCs w:val="21"/>
                <w:lang w:val="en-US" w:eastAsia="zh-CN" w:bidi="ar"/>
              </w:rPr>
              <w:t>材料</w:t>
            </w:r>
            <w:r>
              <w:rPr>
                <w:rFonts w:hint="eastAsia" w:ascii="宋体" w:hAnsi="宋体" w:cs="宋体"/>
                <w:kern w:val="0"/>
                <w:sz w:val="21"/>
                <w:szCs w:val="21"/>
                <w:lang w:val="en-US" w:eastAsia="zh-CN" w:bidi="ar"/>
              </w:rPr>
              <w:t>在线</w:t>
            </w:r>
            <w:r>
              <w:rPr>
                <w:rFonts w:hint="eastAsia" w:ascii="宋体" w:hAnsi="宋体" w:eastAsia="宋体" w:cs="宋体"/>
                <w:kern w:val="0"/>
                <w:sz w:val="21"/>
                <w:szCs w:val="21"/>
                <w:lang w:val="en-US" w:eastAsia="zh-CN" w:bidi="ar"/>
              </w:rPr>
              <w:t>初审。</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eastAsia="zh-CN" w:bidi="ar"/>
              </w:rPr>
            </w:pP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完成</w:t>
            </w:r>
            <w:r>
              <w:rPr>
                <w:rFonts w:hint="default" w:ascii="宋体" w:hAnsi="宋体" w:eastAsia="宋体" w:cs="宋体"/>
                <w:kern w:val="0"/>
                <w:sz w:val="21"/>
                <w:szCs w:val="21"/>
                <w:lang w:val="en-US" w:eastAsia="zh-CN" w:bidi="ar"/>
              </w:rPr>
              <w:t>教职工迎新系列活动报名准备工作。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eastAsia="宋体" w:cs="宋体"/>
                <w:kern w:val="0"/>
                <w:sz w:val="21"/>
                <w:szCs w:val="21"/>
                <w:lang w:val="en-US" w:eastAsia="zh-CN" w:bidi="ar"/>
              </w:rPr>
              <w:t>.继续做好跳大绳小分队的训练工作，落实好比赛服装。</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eastAsia="宋体" w:cs="宋体"/>
                <w:kern w:val="0"/>
                <w:sz w:val="21"/>
                <w:szCs w:val="21"/>
                <w:lang w:val="en-US" w:eastAsia="zh-CN" w:bidi="ar"/>
              </w:rPr>
              <w:t>.做好学生进馆阅读工作。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4</w:t>
            </w:r>
            <w:r>
              <w:rPr>
                <w:rFonts w:hint="default" w:ascii="宋体" w:hAnsi="宋体" w:eastAsia="宋体" w:cs="宋体"/>
                <w:kern w:val="0"/>
                <w:sz w:val="21"/>
                <w:szCs w:val="21"/>
                <w:lang w:val="en-US" w:eastAsia="zh-CN" w:bidi="ar"/>
              </w:rPr>
              <w:t>.学期中，图书馆平台数据检查工作。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zh-CN"/>
              </w:rPr>
            </w:pPr>
            <w:r>
              <w:rPr>
                <w:rFonts w:hint="eastAsia" w:ascii="宋体" w:hAnsi="宋体" w:cs="宋体"/>
                <w:kern w:val="0"/>
                <w:sz w:val="21"/>
                <w:szCs w:val="21"/>
                <w:lang w:val="en-US" w:eastAsia="zh-CN" w:bidi="ar"/>
              </w:rPr>
              <w:t>5</w:t>
            </w:r>
            <w:r>
              <w:rPr>
                <w:rFonts w:hint="default" w:ascii="宋体" w:hAnsi="宋体" w:eastAsia="宋体" w:cs="宋体"/>
                <w:kern w:val="0"/>
                <w:sz w:val="21"/>
                <w:szCs w:val="21"/>
                <w:lang w:val="en-US" w:eastAsia="zh-CN" w:bidi="ar"/>
              </w:rPr>
              <w:t>.做好晨检及缺课上报工作。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继续配合各科室做好后勤服务工作。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继续做好校园疫情防控工作和垃圾分类工作。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default" w:asciiTheme="minorEastAsia" w:hAnsiTheme="minorEastAsia" w:eastAsiaTheme="minorEastAsia" w:cstheme="minorEastAsia"/>
                <w:sz w:val="21"/>
                <w:szCs w:val="21"/>
                <w:lang w:eastAsia="zh-CN"/>
              </w:rPr>
              <w:t>12月10、11日参加后勤安全培训。</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1.加强师幼日常行为规范，各班进一步丰富环境与区域材料，加强幼儿学习习惯的培养。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2.各班加强幼儿餐点与午睡的管理，进一步做好冬季幼儿的保育护理工作，重视幼儿良好生活习惯的养成。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3.加强班级卫生消毒工作，重视冬季传染病的防控。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4.加强专室和公共游戏区的管理，继续丰富游戏材料,积累体现幼儿游戏水平和能力的过程性资料。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5.12月8号相关人员参加2021年创建省优评估标准培训。</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7062807">
    <w:nsid w:val="5FC9D517"/>
    <w:multiLevelType w:val="singleLevel"/>
    <w:tmpl w:val="5FC9D517"/>
    <w:lvl w:ilvl="0" w:tentative="1">
      <w:start w:val="1"/>
      <w:numFmt w:val="decimal"/>
      <w:suff w:val="nothing"/>
      <w:lvlText w:val="%1."/>
      <w:lvlJc w:val="left"/>
    </w:lvl>
  </w:abstractNum>
  <w:num w:numId="1">
    <w:abstractNumId w:val="16070628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9B7D56"/>
    <w:rsid w:val="02A44DE3"/>
    <w:rsid w:val="02E87E56"/>
    <w:rsid w:val="03292E3E"/>
    <w:rsid w:val="032A2ABD"/>
    <w:rsid w:val="033E77E8"/>
    <w:rsid w:val="03544F87"/>
    <w:rsid w:val="037554BB"/>
    <w:rsid w:val="038631D7"/>
    <w:rsid w:val="03A34D06"/>
    <w:rsid w:val="04183090"/>
    <w:rsid w:val="04490D17"/>
    <w:rsid w:val="04AC2FBA"/>
    <w:rsid w:val="04C32BDF"/>
    <w:rsid w:val="051C6AF1"/>
    <w:rsid w:val="05682D5D"/>
    <w:rsid w:val="05793607"/>
    <w:rsid w:val="05852C9D"/>
    <w:rsid w:val="05A766D5"/>
    <w:rsid w:val="07672E32"/>
    <w:rsid w:val="07724A47"/>
    <w:rsid w:val="07786950"/>
    <w:rsid w:val="077E62DB"/>
    <w:rsid w:val="079D330C"/>
    <w:rsid w:val="07F74CA0"/>
    <w:rsid w:val="081945C1"/>
    <w:rsid w:val="082E2BFB"/>
    <w:rsid w:val="08406399"/>
    <w:rsid w:val="084D7C2D"/>
    <w:rsid w:val="084F3130"/>
    <w:rsid w:val="08500BB1"/>
    <w:rsid w:val="0860304A"/>
    <w:rsid w:val="087410F2"/>
    <w:rsid w:val="08824884"/>
    <w:rsid w:val="08EE77B6"/>
    <w:rsid w:val="090D2269"/>
    <w:rsid w:val="090E7CEB"/>
    <w:rsid w:val="093E6502"/>
    <w:rsid w:val="09436EC0"/>
    <w:rsid w:val="097F5A20"/>
    <w:rsid w:val="0A0A3406"/>
    <w:rsid w:val="0A220AAD"/>
    <w:rsid w:val="0AA47D81"/>
    <w:rsid w:val="0AB97D26"/>
    <w:rsid w:val="0AF44688"/>
    <w:rsid w:val="0B0B42AD"/>
    <w:rsid w:val="0B272559"/>
    <w:rsid w:val="0B4B7295"/>
    <w:rsid w:val="0B7735DC"/>
    <w:rsid w:val="0B7C7A64"/>
    <w:rsid w:val="0BBE75D4"/>
    <w:rsid w:val="0BC87EE4"/>
    <w:rsid w:val="0C1856E4"/>
    <w:rsid w:val="0C21366D"/>
    <w:rsid w:val="0C2E310B"/>
    <w:rsid w:val="0C5F0057"/>
    <w:rsid w:val="0CA92A55"/>
    <w:rsid w:val="0CCC648D"/>
    <w:rsid w:val="0DB51C8D"/>
    <w:rsid w:val="0DC71BA8"/>
    <w:rsid w:val="0E1919B2"/>
    <w:rsid w:val="0E4272F3"/>
    <w:rsid w:val="0E811D86"/>
    <w:rsid w:val="0E937FF7"/>
    <w:rsid w:val="0E9A3205"/>
    <w:rsid w:val="0E9B5403"/>
    <w:rsid w:val="0F057031"/>
    <w:rsid w:val="0F2B7270"/>
    <w:rsid w:val="0F611949"/>
    <w:rsid w:val="0F9D00DD"/>
    <w:rsid w:val="0FDB5562"/>
    <w:rsid w:val="0FE05A9A"/>
    <w:rsid w:val="100A68DF"/>
    <w:rsid w:val="10306B1E"/>
    <w:rsid w:val="104344BA"/>
    <w:rsid w:val="10790217"/>
    <w:rsid w:val="10B81EFA"/>
    <w:rsid w:val="10BC4184"/>
    <w:rsid w:val="10CB0F1B"/>
    <w:rsid w:val="110754FD"/>
    <w:rsid w:val="11285A31"/>
    <w:rsid w:val="113066C1"/>
    <w:rsid w:val="11337646"/>
    <w:rsid w:val="116A55A1"/>
    <w:rsid w:val="11BB40A7"/>
    <w:rsid w:val="11D56E4F"/>
    <w:rsid w:val="123C2076"/>
    <w:rsid w:val="12D46D72"/>
    <w:rsid w:val="12ED571D"/>
    <w:rsid w:val="131B16E4"/>
    <w:rsid w:val="134F1F3F"/>
    <w:rsid w:val="137F62A1"/>
    <w:rsid w:val="13B56E10"/>
    <w:rsid w:val="13BD6CEF"/>
    <w:rsid w:val="13F06245"/>
    <w:rsid w:val="13F27B18"/>
    <w:rsid w:val="13F33946"/>
    <w:rsid w:val="13F413C8"/>
    <w:rsid w:val="13FC2057"/>
    <w:rsid w:val="1446594F"/>
    <w:rsid w:val="144F625E"/>
    <w:rsid w:val="145B58F4"/>
    <w:rsid w:val="146C02B7"/>
    <w:rsid w:val="148D73C8"/>
    <w:rsid w:val="1491254B"/>
    <w:rsid w:val="14933EB1"/>
    <w:rsid w:val="149E1860"/>
    <w:rsid w:val="14AD7E58"/>
    <w:rsid w:val="14DA3C44"/>
    <w:rsid w:val="14F447EE"/>
    <w:rsid w:val="153620E0"/>
    <w:rsid w:val="1560191E"/>
    <w:rsid w:val="15AC3F9C"/>
    <w:rsid w:val="15B21729"/>
    <w:rsid w:val="1604425F"/>
    <w:rsid w:val="16196B4E"/>
    <w:rsid w:val="162177DE"/>
    <w:rsid w:val="16E85F22"/>
    <w:rsid w:val="17041FCF"/>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B21400E"/>
    <w:rsid w:val="1BC96DA5"/>
    <w:rsid w:val="1C037E84"/>
    <w:rsid w:val="1C1E42B1"/>
    <w:rsid w:val="1C4B0278"/>
    <w:rsid w:val="1C5B6314"/>
    <w:rsid w:val="1C812CD0"/>
    <w:rsid w:val="1CB77C63"/>
    <w:rsid w:val="1CEF0D86"/>
    <w:rsid w:val="1D0A51B3"/>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D46B54"/>
    <w:rsid w:val="21430D20"/>
    <w:rsid w:val="21452025"/>
    <w:rsid w:val="215B63C6"/>
    <w:rsid w:val="222033CC"/>
    <w:rsid w:val="224C6FD4"/>
    <w:rsid w:val="22BA7575"/>
    <w:rsid w:val="22CF3D2A"/>
    <w:rsid w:val="231E732C"/>
    <w:rsid w:val="234B10F5"/>
    <w:rsid w:val="235B390E"/>
    <w:rsid w:val="2363459D"/>
    <w:rsid w:val="23726DB6"/>
    <w:rsid w:val="237F064A"/>
    <w:rsid w:val="23820C40"/>
    <w:rsid w:val="23BA71AA"/>
    <w:rsid w:val="23EB31FD"/>
    <w:rsid w:val="240B5CB0"/>
    <w:rsid w:val="24120EBE"/>
    <w:rsid w:val="241A62CA"/>
    <w:rsid w:val="24346E74"/>
    <w:rsid w:val="24423C0B"/>
    <w:rsid w:val="244E7A1E"/>
    <w:rsid w:val="248249F5"/>
    <w:rsid w:val="24870E7D"/>
    <w:rsid w:val="24A429AB"/>
    <w:rsid w:val="250E205A"/>
    <w:rsid w:val="257E230E"/>
    <w:rsid w:val="25A847D7"/>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2C74BF"/>
    <w:rsid w:val="2B0F1CB0"/>
    <w:rsid w:val="2B15163B"/>
    <w:rsid w:val="2BB51544"/>
    <w:rsid w:val="2BB7270F"/>
    <w:rsid w:val="2BD43FF7"/>
    <w:rsid w:val="2BDB00FF"/>
    <w:rsid w:val="2C74287C"/>
    <w:rsid w:val="2CB35BE4"/>
    <w:rsid w:val="2D3938BF"/>
    <w:rsid w:val="2D974F5D"/>
    <w:rsid w:val="2DCB66B1"/>
    <w:rsid w:val="2E1A36F0"/>
    <w:rsid w:val="2ECE71D8"/>
    <w:rsid w:val="2ED56B63"/>
    <w:rsid w:val="2EFD22A6"/>
    <w:rsid w:val="2F0D6CBD"/>
    <w:rsid w:val="2F2F04F6"/>
    <w:rsid w:val="2F3B560E"/>
    <w:rsid w:val="2F696F87"/>
    <w:rsid w:val="2FB114AB"/>
    <w:rsid w:val="2FDB060F"/>
    <w:rsid w:val="304B79C9"/>
    <w:rsid w:val="308952B0"/>
    <w:rsid w:val="30984D4C"/>
    <w:rsid w:val="313708CB"/>
    <w:rsid w:val="323B26F8"/>
    <w:rsid w:val="328D6C7F"/>
    <w:rsid w:val="32955691"/>
    <w:rsid w:val="332F48F0"/>
    <w:rsid w:val="33571BCB"/>
    <w:rsid w:val="3392652C"/>
    <w:rsid w:val="33B679E6"/>
    <w:rsid w:val="33BD156F"/>
    <w:rsid w:val="342D0929"/>
    <w:rsid w:val="343018AE"/>
    <w:rsid w:val="346B6210"/>
    <w:rsid w:val="348225B1"/>
    <w:rsid w:val="34921851"/>
    <w:rsid w:val="3572573D"/>
    <w:rsid w:val="359375DD"/>
    <w:rsid w:val="359B4383"/>
    <w:rsid w:val="35FA219E"/>
    <w:rsid w:val="36B77FD3"/>
    <w:rsid w:val="36C108E2"/>
    <w:rsid w:val="37230FEE"/>
    <w:rsid w:val="373B27AA"/>
    <w:rsid w:val="374F144B"/>
    <w:rsid w:val="37BD5302"/>
    <w:rsid w:val="386B671F"/>
    <w:rsid w:val="38750C1E"/>
    <w:rsid w:val="387B69BA"/>
    <w:rsid w:val="389F2071"/>
    <w:rsid w:val="38D73850"/>
    <w:rsid w:val="39401BFB"/>
    <w:rsid w:val="394A5D8E"/>
    <w:rsid w:val="39674039"/>
    <w:rsid w:val="397720D5"/>
    <w:rsid w:val="398C207A"/>
    <w:rsid w:val="399A358E"/>
    <w:rsid w:val="39B31F3A"/>
    <w:rsid w:val="39C1124F"/>
    <w:rsid w:val="39CD2AE4"/>
    <w:rsid w:val="3A150CD9"/>
    <w:rsid w:val="3A9202A3"/>
    <w:rsid w:val="3AA40C44"/>
    <w:rsid w:val="3AF328C6"/>
    <w:rsid w:val="3B0E0EF1"/>
    <w:rsid w:val="3B832AD0"/>
    <w:rsid w:val="3B8B3D3E"/>
    <w:rsid w:val="3BF072E6"/>
    <w:rsid w:val="3C227735"/>
    <w:rsid w:val="3C240A39"/>
    <w:rsid w:val="3C57218D"/>
    <w:rsid w:val="3C7939C7"/>
    <w:rsid w:val="3C7C494B"/>
    <w:rsid w:val="3C7F58D0"/>
    <w:rsid w:val="3C9C73FE"/>
    <w:rsid w:val="3CE120F1"/>
    <w:rsid w:val="3D1D0C51"/>
    <w:rsid w:val="3D284A64"/>
    <w:rsid w:val="3D3137DC"/>
    <w:rsid w:val="3D446913"/>
    <w:rsid w:val="3DF257B2"/>
    <w:rsid w:val="3E1014DE"/>
    <w:rsid w:val="3E1F3CF7"/>
    <w:rsid w:val="3E49293D"/>
    <w:rsid w:val="3E4F0809"/>
    <w:rsid w:val="3E8B46AB"/>
    <w:rsid w:val="3E9C6B44"/>
    <w:rsid w:val="3F0120EC"/>
    <w:rsid w:val="3F0355EF"/>
    <w:rsid w:val="3F28582E"/>
    <w:rsid w:val="3F2D6433"/>
    <w:rsid w:val="3F3C4A62"/>
    <w:rsid w:val="3F3F1BD0"/>
    <w:rsid w:val="3F551B76"/>
    <w:rsid w:val="3F667892"/>
    <w:rsid w:val="3FA660FD"/>
    <w:rsid w:val="3FBC281F"/>
    <w:rsid w:val="3FC56184"/>
    <w:rsid w:val="3FD014BF"/>
    <w:rsid w:val="3FF62935"/>
    <w:rsid w:val="402A08D4"/>
    <w:rsid w:val="402D1859"/>
    <w:rsid w:val="40682937"/>
    <w:rsid w:val="406E4841"/>
    <w:rsid w:val="40BD7E43"/>
    <w:rsid w:val="40C142CB"/>
    <w:rsid w:val="40D667EF"/>
    <w:rsid w:val="40DA73F3"/>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D12D87"/>
    <w:rsid w:val="48E13021"/>
    <w:rsid w:val="49420ABC"/>
    <w:rsid w:val="49BD3C89"/>
    <w:rsid w:val="4A460CB4"/>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6B5159"/>
    <w:rsid w:val="4FA94C3E"/>
    <w:rsid w:val="4FFB4A48"/>
    <w:rsid w:val="4FFB8E13"/>
    <w:rsid w:val="50605F8B"/>
    <w:rsid w:val="50D71E2D"/>
    <w:rsid w:val="50F471DE"/>
    <w:rsid w:val="51147713"/>
    <w:rsid w:val="518E73DD"/>
    <w:rsid w:val="5197226B"/>
    <w:rsid w:val="51FA0C8B"/>
    <w:rsid w:val="52D43E71"/>
    <w:rsid w:val="530B1DCC"/>
    <w:rsid w:val="531B0479"/>
    <w:rsid w:val="537D468A"/>
    <w:rsid w:val="53B1255A"/>
    <w:rsid w:val="54113878"/>
    <w:rsid w:val="54200610"/>
    <w:rsid w:val="5430412D"/>
    <w:rsid w:val="543D0550"/>
    <w:rsid w:val="54525FCE"/>
    <w:rsid w:val="5472041A"/>
    <w:rsid w:val="548051B1"/>
    <w:rsid w:val="54937FBF"/>
    <w:rsid w:val="54C2149E"/>
    <w:rsid w:val="54CB1DAD"/>
    <w:rsid w:val="552349BA"/>
    <w:rsid w:val="55253741"/>
    <w:rsid w:val="553A7E63"/>
    <w:rsid w:val="55517A88"/>
    <w:rsid w:val="556F7038"/>
    <w:rsid w:val="55B07AA1"/>
    <w:rsid w:val="55E03E74"/>
    <w:rsid w:val="55F05DB8"/>
    <w:rsid w:val="56097237"/>
    <w:rsid w:val="5610333E"/>
    <w:rsid w:val="56F34C36"/>
    <w:rsid w:val="56FF33B0"/>
    <w:rsid w:val="57227D03"/>
    <w:rsid w:val="57DD2635"/>
    <w:rsid w:val="58545AF7"/>
    <w:rsid w:val="585E6970"/>
    <w:rsid w:val="58DD7FD9"/>
    <w:rsid w:val="58E00F5E"/>
    <w:rsid w:val="58E575E4"/>
    <w:rsid w:val="59517F98"/>
    <w:rsid w:val="59BB6342"/>
    <w:rsid w:val="59C13ACF"/>
    <w:rsid w:val="59FA16AA"/>
    <w:rsid w:val="5A9802AF"/>
    <w:rsid w:val="5AD9459C"/>
    <w:rsid w:val="5B351432"/>
    <w:rsid w:val="5B464CBA"/>
    <w:rsid w:val="5B8930BB"/>
    <w:rsid w:val="5BEE6662"/>
    <w:rsid w:val="5C88775A"/>
    <w:rsid w:val="5CC52E42"/>
    <w:rsid w:val="5CD37BDA"/>
    <w:rsid w:val="5CE345F1"/>
    <w:rsid w:val="5CF4010E"/>
    <w:rsid w:val="5CF75203"/>
    <w:rsid w:val="5D425C8F"/>
    <w:rsid w:val="5D4A529A"/>
    <w:rsid w:val="5D820C77"/>
    <w:rsid w:val="5D9D72A2"/>
    <w:rsid w:val="5E5922F0"/>
    <w:rsid w:val="5EAF3C67"/>
    <w:rsid w:val="5EF51F4F"/>
    <w:rsid w:val="5F1B0D98"/>
    <w:rsid w:val="5F295B30"/>
    <w:rsid w:val="5F3560BF"/>
    <w:rsid w:val="5F403732"/>
    <w:rsid w:val="5F8A6E4E"/>
    <w:rsid w:val="5FA3BD94"/>
    <w:rsid w:val="5FBB6DA2"/>
    <w:rsid w:val="5FEE6765"/>
    <w:rsid w:val="60E45E05"/>
    <w:rsid w:val="612620F2"/>
    <w:rsid w:val="612F717E"/>
    <w:rsid w:val="613C0A12"/>
    <w:rsid w:val="61464BA5"/>
    <w:rsid w:val="614B322B"/>
    <w:rsid w:val="61FC55CD"/>
    <w:rsid w:val="62007857"/>
    <w:rsid w:val="62392EB4"/>
    <w:rsid w:val="627D6E20"/>
    <w:rsid w:val="633C17DD"/>
    <w:rsid w:val="636B6AA9"/>
    <w:rsid w:val="63845454"/>
    <w:rsid w:val="63C6393F"/>
    <w:rsid w:val="643861FD"/>
    <w:rsid w:val="64744D5D"/>
    <w:rsid w:val="647B68E6"/>
    <w:rsid w:val="649E1424"/>
    <w:rsid w:val="64BF1959"/>
    <w:rsid w:val="64D96C80"/>
    <w:rsid w:val="6506281C"/>
    <w:rsid w:val="65090AD4"/>
    <w:rsid w:val="650E4F5B"/>
    <w:rsid w:val="651313E3"/>
    <w:rsid w:val="65410C2D"/>
    <w:rsid w:val="65B47C7B"/>
    <w:rsid w:val="65C60E87"/>
    <w:rsid w:val="66360241"/>
    <w:rsid w:val="66B81714"/>
    <w:rsid w:val="67022E0D"/>
    <w:rsid w:val="673F2C72"/>
    <w:rsid w:val="67631BAC"/>
    <w:rsid w:val="67BC5ABE"/>
    <w:rsid w:val="6839090B"/>
    <w:rsid w:val="685314B5"/>
    <w:rsid w:val="68654C52"/>
    <w:rsid w:val="68A55A3C"/>
    <w:rsid w:val="68B66FDB"/>
    <w:rsid w:val="6906005F"/>
    <w:rsid w:val="692D05EA"/>
    <w:rsid w:val="69344026"/>
    <w:rsid w:val="693C1432"/>
    <w:rsid w:val="697A2CDB"/>
    <w:rsid w:val="69DE22C1"/>
    <w:rsid w:val="6A516D7C"/>
    <w:rsid w:val="6A7D30C3"/>
    <w:rsid w:val="6AC56D3B"/>
    <w:rsid w:val="6AD3024F"/>
    <w:rsid w:val="6B1129CE"/>
    <w:rsid w:val="6B290FDE"/>
    <w:rsid w:val="6B44508B"/>
    <w:rsid w:val="6B562DA7"/>
    <w:rsid w:val="6BAD1237"/>
    <w:rsid w:val="6BAE6CB9"/>
    <w:rsid w:val="6BCB65E9"/>
    <w:rsid w:val="6BF22C25"/>
    <w:rsid w:val="6C511D45"/>
    <w:rsid w:val="6CCD7110"/>
    <w:rsid w:val="6CCE0AE1"/>
    <w:rsid w:val="6CF105C9"/>
    <w:rsid w:val="6D220D98"/>
    <w:rsid w:val="6D7917A7"/>
    <w:rsid w:val="6DA24B6A"/>
    <w:rsid w:val="6DCB1806"/>
    <w:rsid w:val="6E557E91"/>
    <w:rsid w:val="6EC262C6"/>
    <w:rsid w:val="6EFE4E26"/>
    <w:rsid w:val="6F0E2EC2"/>
    <w:rsid w:val="6F53748F"/>
    <w:rsid w:val="6F6A57DA"/>
    <w:rsid w:val="6F822E81"/>
    <w:rsid w:val="6F830903"/>
    <w:rsid w:val="6F9E36AB"/>
    <w:rsid w:val="6FBA09CF"/>
    <w:rsid w:val="6FC9066F"/>
    <w:rsid w:val="6FFB3B10"/>
    <w:rsid w:val="6FFC14C6"/>
    <w:rsid w:val="70460641"/>
    <w:rsid w:val="70A409DA"/>
    <w:rsid w:val="711D2C22"/>
    <w:rsid w:val="71351EB8"/>
    <w:rsid w:val="713A694F"/>
    <w:rsid w:val="71784236"/>
    <w:rsid w:val="717F1642"/>
    <w:rsid w:val="71B7689D"/>
    <w:rsid w:val="71CE1F13"/>
    <w:rsid w:val="71D2144C"/>
    <w:rsid w:val="72B77140"/>
    <w:rsid w:val="731971E5"/>
    <w:rsid w:val="73655FDF"/>
    <w:rsid w:val="737C1488"/>
    <w:rsid w:val="73C43DFB"/>
    <w:rsid w:val="747616A0"/>
    <w:rsid w:val="747E6AAC"/>
    <w:rsid w:val="7486193A"/>
    <w:rsid w:val="74A2126A"/>
    <w:rsid w:val="74AF4CFD"/>
    <w:rsid w:val="75117320"/>
    <w:rsid w:val="753339CB"/>
    <w:rsid w:val="757260C0"/>
    <w:rsid w:val="757B56CA"/>
    <w:rsid w:val="75EE7C07"/>
    <w:rsid w:val="75F83D9A"/>
    <w:rsid w:val="761A1D50"/>
    <w:rsid w:val="761C5254"/>
    <w:rsid w:val="764B251F"/>
    <w:rsid w:val="766C04D6"/>
    <w:rsid w:val="767B2FC7"/>
    <w:rsid w:val="76AB4DDF"/>
    <w:rsid w:val="76E44C9C"/>
    <w:rsid w:val="779D6649"/>
    <w:rsid w:val="780E3485"/>
    <w:rsid w:val="78977B66"/>
    <w:rsid w:val="78A06277"/>
    <w:rsid w:val="792A70D5"/>
    <w:rsid w:val="79566C9F"/>
    <w:rsid w:val="796E4346"/>
    <w:rsid w:val="797804D9"/>
    <w:rsid w:val="79D31AEC"/>
    <w:rsid w:val="79EB7193"/>
    <w:rsid w:val="79FC2CB0"/>
    <w:rsid w:val="7A307C87"/>
    <w:rsid w:val="7A34668D"/>
    <w:rsid w:val="7A8E0021"/>
    <w:rsid w:val="7AA7C512"/>
    <w:rsid w:val="7AF81C4F"/>
    <w:rsid w:val="7B0F1874"/>
    <w:rsid w:val="7B3E6B40"/>
    <w:rsid w:val="7B4E1614"/>
    <w:rsid w:val="7B9D23DC"/>
    <w:rsid w:val="7BC86AA4"/>
    <w:rsid w:val="7BE0414B"/>
    <w:rsid w:val="7C3B2629"/>
    <w:rsid w:val="7CA52C0F"/>
    <w:rsid w:val="7CDC52E7"/>
    <w:rsid w:val="7D291B63"/>
    <w:rsid w:val="7D387BFF"/>
    <w:rsid w:val="7D890C83"/>
    <w:rsid w:val="7DC43066"/>
    <w:rsid w:val="7DDB2C8C"/>
    <w:rsid w:val="7DF2702E"/>
    <w:rsid w:val="7E277888"/>
    <w:rsid w:val="7E377B22"/>
    <w:rsid w:val="7E7F3B21"/>
    <w:rsid w:val="7EBB4505"/>
    <w:rsid w:val="7F8C4BD0"/>
    <w:rsid w:val="7F920CD8"/>
    <w:rsid w:val="7FCDD991"/>
    <w:rsid w:val="7FDFC813"/>
    <w:rsid w:val="7FEF7EB2"/>
    <w:rsid w:val="7FFD0BDC"/>
    <w:rsid w:val="8CFEE7A7"/>
    <w:rsid w:val="8CFF1843"/>
    <w:rsid w:val="9BBF5E7F"/>
    <w:rsid w:val="9F7BDAA1"/>
    <w:rsid w:val="9FDEA858"/>
    <w:rsid w:val="B4FFE32D"/>
    <w:rsid w:val="B7BB8AA4"/>
    <w:rsid w:val="B9FBB821"/>
    <w:rsid w:val="BB33E241"/>
    <w:rsid w:val="BFF863E7"/>
    <w:rsid w:val="D95F1CA5"/>
    <w:rsid w:val="DA774588"/>
    <w:rsid w:val="DFFED0DB"/>
    <w:rsid w:val="EA5F9661"/>
    <w:rsid w:val="EB2FAC5E"/>
    <w:rsid w:val="ED3F025D"/>
    <w:rsid w:val="EDDFB40C"/>
    <w:rsid w:val="EE6FD7FB"/>
    <w:rsid w:val="EEAF8C98"/>
    <w:rsid w:val="EEFC96AC"/>
    <w:rsid w:val="F1D5D2F0"/>
    <w:rsid w:val="F5F9E674"/>
    <w:rsid w:val="F67BF456"/>
    <w:rsid w:val="F9BB1455"/>
    <w:rsid w:val="FC7F977A"/>
    <w:rsid w:val="FEFD3EBF"/>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2018-09-03T16:57:00Z</dcterms:created>
  <dc:creator>Administrator</dc:creator>
  <cp:lastModifiedBy>Administrator</cp:lastModifiedBy>
  <cp:lastPrinted>2020-08-29T18:45:00Z</cp:lastPrinted>
  <dcterms:modified xsi:type="dcterms:W3CDTF">2020-12-04T06:20:02Z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