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both"/>
        <w:rPr>
          <w:rFonts w:hint="eastAsia" w:ascii="楷体" w:hAnsi="楷体" w:eastAsia="楷体" w:cs="楷体"/>
          <w:b/>
          <w:bCs/>
          <w:kern w:val="0"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 xml:space="preserve">                 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kern w:val="0"/>
          <w:sz w:val="40"/>
          <w:szCs w:val="40"/>
        </w:rPr>
        <w:t xml:space="preserve">  </w:t>
      </w:r>
      <w:r>
        <w:rPr>
          <w:rFonts w:hint="default" w:ascii="楷体" w:hAnsi="楷体" w:eastAsia="楷体" w:cs="楷体"/>
          <w:b/>
          <w:bCs/>
          <w:kern w:val="0"/>
          <w:sz w:val="40"/>
          <w:szCs w:val="40"/>
        </w:rPr>
        <w:t>一</w:t>
      </w:r>
      <w:r>
        <w:rPr>
          <w:rFonts w:hint="eastAsia" w:ascii="楷体" w:hAnsi="楷体" w:eastAsia="楷体" w:cs="楷体"/>
          <w:b/>
          <w:bCs/>
          <w:kern w:val="0"/>
          <w:sz w:val="40"/>
          <w:szCs w:val="4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40"/>
          <w:szCs w:val="40"/>
          <w:lang w:val="en-US" w:eastAsia="zh-CN"/>
        </w:rPr>
        <w:t>上</w:t>
      </w:r>
      <w:r>
        <w:rPr>
          <w:rFonts w:hint="eastAsia" w:ascii="楷体" w:hAnsi="楷体" w:eastAsia="楷体" w:cs="楷体"/>
          <w:b/>
          <w:bCs/>
          <w:kern w:val="0"/>
          <w:sz w:val="40"/>
          <w:szCs w:val="40"/>
          <w:lang w:eastAsia="zh-CN"/>
        </w:rPr>
        <w:t>）</w:t>
      </w:r>
      <w:r>
        <w:rPr>
          <w:rFonts w:hint="default" w:ascii="楷体" w:hAnsi="楷体" w:eastAsia="楷体" w:cs="楷体"/>
          <w:b/>
          <w:bCs/>
          <w:kern w:val="0"/>
          <w:sz w:val="40"/>
          <w:szCs w:val="40"/>
        </w:rPr>
        <w:t>每日吟诵</w:t>
      </w:r>
    </w:p>
    <w:p>
      <w:pPr>
        <w:shd w:val="clear" w:color="auto" w:fill="FFFFFF"/>
        <w:spacing w:line="360" w:lineRule="auto"/>
        <w:rPr>
          <w:rFonts w:hint="default" w:ascii="楷体" w:hAnsi="楷体" w:eastAsia="楷体" w:cs="楷体"/>
          <w:b/>
          <w:bCs/>
          <w:kern w:val="0"/>
          <w:sz w:val="28"/>
          <w:szCs w:val="28"/>
        </w:rPr>
      </w:pPr>
      <w:bookmarkStart w:id="20" w:name="_GoBack"/>
      <w:bookmarkEnd w:id="20"/>
    </w:p>
    <w:p>
      <w:pPr>
        <w:shd w:val="clear" w:color="auto" w:fill="FFFFFF"/>
        <w:spacing w:line="360" w:lineRule="auto"/>
        <w:rPr>
          <w:rFonts w:hint="eastAsia" w:ascii="楷体" w:hAnsi="楷体" w:eastAsia="楷体" w:cs="楷体"/>
          <w:b/>
          <w:bCs/>
          <w:kern w:val="0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kern w:val="0"/>
          <w:sz w:val="28"/>
          <w:szCs w:val="28"/>
        </w:rPr>
        <w:t xml:space="preserve">                        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 xml:space="preserve"> yǒnɡ  é</w:t>
      </w:r>
    </w:p>
    <w:p>
      <w:pPr>
        <w:pStyle w:val="8"/>
        <w:rPr>
          <w:rFonts w:hint="eastAsia" w:ascii="楷体" w:hAnsi="楷体" w:eastAsia="楷体" w:cs="楷体"/>
          <w:bCs/>
          <w:kern w:val="0"/>
          <w:szCs w:val="36"/>
        </w:rPr>
      </w:pPr>
      <w:bookmarkStart w:id="0" w:name="_Toc30881"/>
      <w:bookmarkStart w:id="1" w:name="_Toc30966"/>
      <w:bookmarkStart w:id="2" w:name="_Toc8525"/>
      <w:bookmarkStart w:id="3" w:name="_Toc42025451"/>
      <w:bookmarkStart w:id="4" w:name="_Toc22457"/>
      <w:r>
        <w:rPr>
          <w:rFonts w:hint="eastAsia" w:ascii="楷体" w:hAnsi="楷体" w:eastAsia="楷体" w:cs="楷体"/>
        </w:rPr>
        <w:t>咏   鹅</w:t>
      </w:r>
      <w:bookmarkEnd w:id="0"/>
      <w:bookmarkEnd w:id="1"/>
      <w:bookmarkEnd w:id="2"/>
      <w:bookmarkEnd w:id="3"/>
      <w:bookmarkEnd w:id="4"/>
    </w:p>
    <w:p>
      <w:pPr>
        <w:shd w:val="clear" w:color="auto" w:fill="FFFFFF"/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tánɡ  luò </w:t>
      </w:r>
      <w:r>
        <w:rPr>
          <w:rFonts w:hint="default" w:ascii="楷体" w:hAnsi="楷体" w:eastAsia="楷体" w:cs="楷体"/>
          <w:b w:val="0"/>
          <w:bCs w:val="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bīn  wánɡ</w:t>
      </w:r>
    </w:p>
    <w:p>
      <w:pPr>
        <w:shd w:val="clear" w:color="auto" w:fill="FFFFFF"/>
        <w:jc w:val="center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【唐】 骆  宾  王</w:t>
      </w:r>
    </w:p>
    <w:p>
      <w:pPr>
        <w:shd w:val="clear" w:color="auto" w:fill="FFFFFF"/>
        <w:jc w:val="center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é  é  é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  <w:t xml:space="preserve">   鹅 鹅 鹅 ，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 xml:space="preserve">                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qū 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xiànɡ 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xiànɡ 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tiān  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</w:rPr>
        <w:t>ɡē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  <w:t xml:space="preserve">     曲   项   向   天   歌 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 xml:space="preserve">               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 bái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  máo 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 fú 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  lǜ 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 shuǐ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  <w:t xml:space="preserve">             白   毛   浮   绿   水 ，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 xml:space="preserve">                </w:t>
      </w:r>
      <w:r>
        <w:rPr>
          <w:rFonts w:hint="eastAsia" w:ascii="楷体" w:hAnsi="楷体" w:eastAsia="楷体" w:cs="楷体"/>
          <w:kern w:val="2"/>
          <w:sz w:val="24"/>
          <w:szCs w:val="24"/>
        </w:rPr>
        <w:t>hónɡ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 zhǎnɡ 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 bō  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qīnɡ </w:t>
      </w:r>
      <w:r>
        <w:rPr>
          <w:rFonts w:hint="default" w:ascii="楷体" w:hAnsi="楷体" w:eastAsia="楷体" w:cs="楷体"/>
          <w:kern w:val="2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 bō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  <w:t xml:space="preserve">     红   掌   拨   清   波 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</w:pPr>
    </w:p>
    <w:p>
      <w:pPr>
        <w:pStyle w:val="8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 fēng</w:t>
      </w:r>
      <w:r>
        <w:rPr>
          <w:rFonts w:hint="eastAsia" w:ascii="楷体" w:hAnsi="楷体" w:eastAsia="楷体" w:cs="楷体"/>
          <w:lang w:val="en-US" w:eastAsia="zh-CN"/>
        </w:rPr>
        <w:t> </w:t>
      </w:r>
    </w:p>
    <w:p>
      <w:pPr>
        <w:pStyle w:val="8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风</w:t>
      </w:r>
    </w:p>
    <w:p>
      <w:pPr>
        <w:shd w:val="clear" w:color="auto" w:fill="FFFFFF"/>
        <w:ind w:firstLine="2640" w:firstLineChars="110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楷体" w:hAnsi="楷体" w:eastAsia="楷体" w:cs="楷体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tánɡ   lǐ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qiáo</w:t>
      </w:r>
    </w:p>
    <w:p>
      <w:pPr>
        <w:shd w:val="clear" w:color="auto" w:fill="FFFFFF"/>
        <w:ind w:firstLine="2880" w:firstLineChars="800"/>
        <w:jc w:val="both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</w:rPr>
        <w:t>【唐】 李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峤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1920" w:firstLineChars="800"/>
        <w:jc w:val="both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color w:val="333333"/>
          <w:sz w:val="24"/>
          <w:szCs w:val="24"/>
          <w:shd w:val="clear" w:color="auto" w:fill="FFFFFF"/>
          <w:lang w:eastAsia="zh-CN"/>
        </w:rPr>
        <w:t xml:space="preserve">  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  <w:lang w:val="en-US" w:eastAsia="zh-CN"/>
        </w:rPr>
        <w:t xml:space="preserve">jiě  luò  sān </w:t>
      </w:r>
      <w:r>
        <w:rPr>
          <w:rFonts w:hint="default" w:ascii="楷体" w:hAnsi="楷体" w:eastAsia="楷体" w:cs="楷体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  <w:lang w:val="en-US" w:eastAsia="zh-CN"/>
        </w:rPr>
        <w:t xml:space="preserve"> qiū</w:t>
      </w:r>
      <w:r>
        <w:rPr>
          <w:rFonts w:hint="default" w:ascii="楷体" w:hAnsi="楷体" w:eastAsia="楷体" w:cs="楷体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  <w:lang w:val="en-US" w:eastAsia="zh-CN"/>
        </w:rPr>
        <w:t xml:space="preserve"> yè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  <w:lang w:val="en-US" w:eastAsia="zh-CN"/>
        </w:rPr>
        <w:t>解  落  三  秋  叶，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1920" w:firstLineChars="800"/>
        <w:jc w:val="both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color w:val="333333"/>
          <w:sz w:val="24"/>
          <w:szCs w:val="24"/>
          <w:shd w:val="clear" w:color="auto" w:fill="FFFFFF"/>
          <w:lang w:eastAsia="zh-CN"/>
        </w:rPr>
        <w:t xml:space="preserve">  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  <w:lang w:val="en-US" w:eastAsia="zh-CN"/>
        </w:rPr>
        <w:t xml:space="preserve">nénɡ kāi  èr  </w:t>
      </w:r>
      <w:r>
        <w:rPr>
          <w:rFonts w:hint="default" w:ascii="楷体" w:hAnsi="楷体" w:eastAsia="楷体" w:cs="楷体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  <w:lang w:val="en-US" w:eastAsia="zh-CN"/>
        </w:rPr>
        <w:t xml:space="preserve"> yuè huā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  <w:lang w:val="en-US" w:eastAsia="zh-CN"/>
        </w:rPr>
        <w:t>能  开  二  月  花。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1920" w:firstLineChars="800"/>
        <w:jc w:val="both"/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color w:val="333333"/>
          <w:sz w:val="24"/>
          <w:szCs w:val="24"/>
          <w:shd w:val="clear" w:color="auto" w:fill="FFFFFF"/>
          <w:lang w:eastAsia="zh-CN"/>
        </w:rPr>
        <w:t xml:space="preserve">  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  <w:lang w:val="en-US" w:eastAsia="zh-CN"/>
        </w:rPr>
        <w:t>ɡuò jiānɡ qiān chǐ lànɡ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  <w:lang w:val="en-US" w:eastAsia="zh-CN"/>
        </w:rPr>
        <w:t>过  江  千  尺  浪，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1920" w:firstLineChars="800"/>
        <w:jc w:val="both"/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楷体" w:hAnsi="楷体" w:eastAsia="楷体" w:cs="楷体"/>
          <w:color w:val="333333"/>
          <w:sz w:val="24"/>
          <w:szCs w:val="24"/>
          <w:shd w:val="clear" w:color="auto" w:fill="FFFFFF"/>
          <w:lang w:eastAsia="zh-CN"/>
        </w:rPr>
        <w:t xml:space="preserve">   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  <w:lang w:val="en-US" w:eastAsia="zh-CN"/>
        </w:rPr>
        <w:t>rù  zhú  wàn  ɡān  xié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  <w:lang w:val="en-US" w:eastAsia="zh-CN"/>
        </w:rPr>
        <w:t>入  竹  万  竿  斜。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spacing w:before="156" w:after="156" w:line="400" w:lineRule="exact"/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spacing w:before="156" w:after="156" w:line="400" w:lineRule="exact"/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jiānɡ    nán </w:t>
      </w:r>
    </w:p>
    <w:p>
      <w:pPr>
        <w:spacing w:before="156" w:after="156" w:line="400" w:lineRule="exact"/>
        <w:jc w:val="center"/>
        <w:rPr>
          <w:rFonts w:hint="eastAsia" w:ascii="楷体" w:hAnsi="楷体" w:eastAsia="楷体" w:cs="楷体"/>
          <w:sz w:val="36"/>
          <w:szCs w:val="36"/>
        </w:rPr>
      </w:pPr>
      <w:bookmarkStart w:id="5" w:name="_Toc18132"/>
      <w:bookmarkStart w:id="6" w:name="_Toc28462"/>
      <w:bookmarkStart w:id="7" w:name="_Toc24493"/>
      <w:r>
        <w:rPr>
          <w:rStyle w:val="9"/>
          <w:rFonts w:hint="eastAsia" w:ascii="楷体" w:hAnsi="楷体" w:eastAsia="楷体" w:cs="楷体"/>
        </w:rPr>
        <w:t xml:space="preserve"> </w:t>
      </w:r>
      <w:bookmarkStart w:id="8" w:name="_Toc42025463"/>
      <w:bookmarkStart w:id="9" w:name="_Toc23251"/>
      <w:r>
        <w:rPr>
          <w:rStyle w:val="9"/>
          <w:rFonts w:hint="eastAsia" w:ascii="楷体" w:hAnsi="楷体" w:eastAsia="楷体" w:cs="楷体"/>
        </w:rPr>
        <w:t>江    南</w:t>
      </w:r>
      <w:bookmarkEnd w:id="8"/>
      <w:r>
        <w:rPr>
          <w:rStyle w:val="9"/>
          <w:rFonts w:hint="eastAsia" w:ascii="楷体" w:hAnsi="楷体" w:eastAsia="楷体" w:cs="楷体"/>
        </w:rPr>
        <w:t xml:space="preserve"> </w:t>
      </w:r>
      <w:bookmarkEnd w:id="5"/>
      <w:bookmarkEnd w:id="6"/>
      <w:bookmarkEnd w:id="7"/>
      <w:bookmarkEnd w:id="9"/>
      <w:r>
        <w:rPr>
          <w:rFonts w:hint="eastAsia" w:ascii="楷体" w:hAnsi="楷体" w:eastAsia="楷体" w:cs="楷体"/>
          <w:sz w:val="36"/>
          <w:szCs w:val="36"/>
        </w:rPr>
        <w:t xml:space="preserve"> </w:t>
      </w:r>
    </w:p>
    <w:p>
      <w:pPr>
        <w:spacing w:before="156" w:after="156" w:line="400" w:lineRule="exact"/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hàn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yuè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fǔ</w:t>
      </w:r>
    </w:p>
    <w:p>
      <w:pPr>
        <w:spacing w:before="156" w:after="156" w:line="400" w:lineRule="exact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汉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乐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府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</w:t>
      </w:r>
      <w:r>
        <w:rPr>
          <w:rFonts w:hint="eastAsia" w:ascii="楷体" w:hAnsi="楷体" w:eastAsia="楷体" w:cs="楷体"/>
          <w:sz w:val="24"/>
          <w:szCs w:val="24"/>
        </w:rPr>
        <w:t>jiānɡ  nán  kě  cǎi  lián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江  南  可  采  莲,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</w:t>
      </w:r>
      <w:r>
        <w:rPr>
          <w:rFonts w:hint="eastAsia" w:ascii="楷体" w:hAnsi="楷体" w:eastAsia="楷体" w:cs="楷体"/>
          <w:sz w:val="24"/>
          <w:szCs w:val="24"/>
        </w:rPr>
        <w:t xml:space="preserve"> lián   yè   hé  tián  tián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莲  叶  何  田  田。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24"/>
          <w:szCs w:val="24"/>
        </w:rPr>
        <w:t>yú   xì  lián  yè  jiān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鱼  戏  莲  叶  间。</w:t>
      </w:r>
    </w:p>
    <w:p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yú   xì  lián  yè  dōnɡ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鱼  戏  莲  叶  东，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</w:t>
      </w:r>
      <w:r>
        <w:rPr>
          <w:rFonts w:hint="eastAsia" w:ascii="楷体" w:hAnsi="楷体" w:eastAsia="楷体" w:cs="楷体"/>
          <w:sz w:val="24"/>
          <w:szCs w:val="24"/>
        </w:rPr>
        <w:t>yú    xì  lián  yè   xī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鱼  戏  莲  叶  西，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</w:t>
      </w:r>
      <w:r>
        <w:rPr>
          <w:rFonts w:hint="eastAsia" w:ascii="楷体" w:hAnsi="楷体" w:eastAsia="楷体" w:cs="楷体"/>
          <w:sz w:val="24"/>
          <w:szCs w:val="24"/>
        </w:rPr>
        <w:t>yú    xì  lián  yè  nán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鱼  戏  莲  叶  南，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</w:t>
      </w:r>
      <w:r>
        <w:rPr>
          <w:rFonts w:hint="eastAsia" w:ascii="楷体" w:hAnsi="楷体" w:eastAsia="楷体" w:cs="楷体"/>
          <w:sz w:val="24"/>
          <w:szCs w:val="24"/>
        </w:rPr>
        <w:t>yú    xì  lián  yè  běi</w:t>
      </w:r>
    </w:p>
    <w:p>
      <w:pPr>
        <w:jc w:val="center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鱼  戏  莲  叶  北。</w:t>
      </w:r>
    </w:p>
    <w:p>
      <w:pPr>
        <w:pStyle w:val="7"/>
        <w:rPr>
          <w:rFonts w:hint="eastAsia" w:ascii="楷体" w:hAnsi="楷体" w:eastAsia="楷体" w:cs="楷体"/>
        </w:rPr>
      </w:pPr>
    </w:p>
    <w:p>
      <w:pPr>
        <w:spacing w:line="600" w:lineRule="exact"/>
        <w:rPr>
          <w:rFonts w:hint="eastAsia" w:ascii="楷体" w:hAnsi="楷体" w:eastAsia="楷体" w:cs="楷体"/>
          <w:sz w:val="52"/>
          <w:szCs w:val="52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8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mǐn nóng</w:t>
      </w:r>
    </w:p>
    <w:p>
      <w:pPr>
        <w:widowControl/>
        <w:jc w:val="center"/>
        <w:rPr>
          <w:rFonts w:hint="eastAsia" w:ascii="楷体" w:hAnsi="楷体" w:eastAsia="楷体" w:cs="楷体"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kern w:val="2"/>
          <w:sz w:val="36"/>
          <w:szCs w:val="24"/>
          <w:lang w:val="en-US" w:eastAsia="zh-CN" w:bidi="ar-SA"/>
        </w:rPr>
        <w:t>悯  农</w:t>
      </w:r>
    </w:p>
    <w:p>
      <w:pPr>
        <w:widowControl/>
        <w:ind w:firstLine="2800" w:firstLineChars="1000"/>
        <w:rPr>
          <w:rFonts w:hint="eastAsia" w:ascii="楷体" w:hAnsi="楷体" w:eastAsia="楷体" w:cs="楷体"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 xml:space="preserve">tánɡ </w:t>
      </w:r>
      <w:r>
        <w:rPr>
          <w:rFonts w:hint="default" w:ascii="楷体" w:hAnsi="楷体" w:eastAsia="楷体" w:cs="楷体"/>
          <w:bCs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 xml:space="preserve"> lǐ  shēn</w:t>
      </w:r>
    </w:p>
    <w:p>
      <w:pPr>
        <w:widowControl/>
        <w:jc w:val="center"/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【</w:t>
      </w:r>
      <w:r>
        <w:rPr>
          <w:rFonts w:hint="eastAsia" w:ascii="楷体" w:hAnsi="楷体" w:eastAsia="楷体" w:cs="楷体"/>
          <w:bCs/>
          <w:kern w:val="0"/>
          <w:sz w:val="36"/>
          <w:szCs w:val="36"/>
        </w:rPr>
        <w:t>唐</w:t>
      </w:r>
      <w:r>
        <w:rPr>
          <w:rFonts w:hint="eastAsia" w:ascii="楷体" w:hAnsi="楷体" w:eastAsia="楷体" w:cs="楷体"/>
          <w:sz w:val="36"/>
          <w:szCs w:val="36"/>
        </w:rPr>
        <w:t>】</w:t>
      </w:r>
      <w:r>
        <w:rPr>
          <w:rFonts w:hint="default"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36"/>
          <w:szCs w:val="36"/>
        </w:rPr>
        <w:t>李  绅</w:t>
      </w:r>
    </w:p>
    <w:p>
      <w:pPr>
        <w:widowControl/>
        <w:jc w:val="center"/>
        <w:rPr>
          <w:rFonts w:hint="eastAsia" w:ascii="楷体" w:hAnsi="楷体" w:eastAsia="楷体" w:cs="楷体"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</w:rPr>
        <w:t>chú   hé   rì   dānɡ   wǔ</w:t>
      </w:r>
    </w:p>
    <w:p>
      <w:pPr>
        <w:widowControl/>
        <w:jc w:val="center"/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Cs/>
          <w:kern w:val="0"/>
          <w:sz w:val="36"/>
          <w:szCs w:val="36"/>
        </w:rPr>
        <w:t xml:space="preserve">   锄  禾  日  当  午 ，</w:t>
      </w:r>
    </w:p>
    <w:p>
      <w:pPr>
        <w:widowControl/>
        <w:rPr>
          <w:rFonts w:hint="eastAsia" w:ascii="楷体" w:hAnsi="楷体" w:eastAsia="楷体" w:cs="楷体"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</w:rPr>
        <w:t xml:space="preserve">                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hàn   dī   hé    xià   tǔ</w:t>
      </w:r>
    </w:p>
    <w:p>
      <w:pPr>
        <w:widowControl/>
        <w:jc w:val="center"/>
        <w:rPr>
          <w:rFonts w:hint="eastAsia" w:ascii="楷体" w:hAnsi="楷体" w:eastAsia="楷体" w:cs="楷体"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Cs/>
          <w:kern w:val="0"/>
          <w:sz w:val="36"/>
          <w:szCs w:val="36"/>
        </w:rPr>
        <w:t xml:space="preserve">   汗  滴  禾  下  土 。</w:t>
      </w:r>
    </w:p>
    <w:p>
      <w:pPr>
        <w:widowControl/>
        <w:rPr>
          <w:rFonts w:hint="eastAsia" w:ascii="楷体" w:hAnsi="楷体" w:eastAsia="楷体" w:cs="楷体"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</w:rPr>
        <w:t xml:space="preserve">                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 xml:space="preserve">shuí </w:t>
      </w:r>
      <w:r>
        <w:rPr>
          <w:rFonts w:hint="default" w:ascii="楷体" w:hAnsi="楷体" w:eastAsia="楷体" w:cs="楷体"/>
          <w:bCs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 xml:space="preserve">zhī  pán </w:t>
      </w:r>
      <w:r>
        <w:rPr>
          <w:rFonts w:hint="default" w:ascii="楷体" w:hAnsi="楷体" w:eastAsia="楷体" w:cs="楷体"/>
          <w:bCs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zhōnɡ  cān</w:t>
      </w:r>
    </w:p>
    <w:p>
      <w:pPr>
        <w:widowControl/>
        <w:ind w:firstLine="720"/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Cs/>
          <w:kern w:val="0"/>
          <w:sz w:val="36"/>
          <w:szCs w:val="36"/>
        </w:rPr>
        <w:t xml:space="preserve">         </w:t>
      </w:r>
      <w:r>
        <w:rPr>
          <w:rFonts w:hint="default" w:ascii="楷体" w:hAnsi="楷体" w:eastAsia="楷体" w:cs="楷体"/>
          <w:bCs/>
          <w:kern w:val="0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36"/>
          <w:szCs w:val="36"/>
        </w:rPr>
        <w:t>谁  知  盘  中  餐 ，</w:t>
      </w:r>
    </w:p>
    <w:p>
      <w:pPr>
        <w:widowControl/>
        <w:ind w:firstLine="720"/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</w:rPr>
        <w:t xml:space="preserve">           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 xml:space="preserve">lì   lì  jiē   </w:t>
      </w:r>
      <w:r>
        <w:rPr>
          <w:rFonts w:hint="default" w:ascii="楷体" w:hAnsi="楷体" w:eastAsia="楷体" w:cs="楷体"/>
          <w:bCs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xīn   kǔ</w:t>
      </w:r>
    </w:p>
    <w:p>
      <w:pPr>
        <w:widowControl/>
        <w:ind w:firstLine="720"/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Cs/>
          <w:kern w:val="0"/>
          <w:sz w:val="36"/>
          <w:szCs w:val="36"/>
        </w:rPr>
        <w:t xml:space="preserve">         粒  粒  皆   辛  苦 。</w:t>
      </w:r>
    </w:p>
    <w:p>
      <w:pPr>
        <w:pStyle w:val="7"/>
        <w:rPr>
          <w:rFonts w:hint="eastAsia" w:ascii="楷体" w:hAnsi="楷体" w:eastAsia="楷体" w:cs="楷体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ɡǔ </w:t>
      </w:r>
      <w:r>
        <w:rPr>
          <w:rFonts w:hint="default" w:ascii="楷体" w:hAnsi="楷体" w:eastAsia="楷体" w:cs="楷体"/>
          <w:b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lǎnɡ  yuè  xínɡ</w:t>
      </w:r>
    </w:p>
    <w:p>
      <w:pPr>
        <w:pStyle w:val="8"/>
        <w:rPr>
          <w:rFonts w:hint="eastAsia" w:ascii="楷体" w:hAnsi="楷体" w:eastAsia="楷体" w:cs="楷体"/>
        </w:rPr>
      </w:pPr>
      <w:bookmarkStart w:id="10" w:name="_Toc16922"/>
      <w:bookmarkStart w:id="11" w:name="_Toc42025474"/>
      <w:bookmarkStart w:id="12" w:name="_Toc7454"/>
      <w:bookmarkStart w:id="13" w:name="_Toc24331"/>
      <w:bookmarkStart w:id="14" w:name="_Toc17842"/>
      <w:r>
        <w:rPr>
          <w:rFonts w:hint="eastAsia" w:ascii="楷体" w:hAnsi="楷体" w:eastAsia="楷体" w:cs="楷体"/>
        </w:rPr>
        <w:t>古  朗   月   行</w:t>
      </w:r>
      <w:bookmarkEnd w:id="10"/>
      <w:bookmarkEnd w:id="11"/>
      <w:bookmarkEnd w:id="12"/>
      <w:bookmarkEnd w:id="13"/>
      <w:bookmarkEnd w:id="14"/>
    </w:p>
    <w:p>
      <w:pPr>
        <w:ind w:firstLine="2640" w:firstLineChars="110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楷体" w:hAnsi="楷体" w:eastAsia="楷体" w:cs="楷体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 xml:space="preserve">tánɡ </w:t>
      </w:r>
      <w:r>
        <w:rPr>
          <w:rFonts w:hint="default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 lǐ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 bái</w:t>
      </w: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               【唐】</w:t>
      </w:r>
      <w:r>
        <w:rPr>
          <w:rFonts w:hint="default"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 xml:space="preserve">李 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白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楷体" w:hAnsi="楷体" w:eastAsia="楷体" w:cs="楷体"/>
          <w:sz w:val="36"/>
          <w:szCs w:val="36"/>
        </w:rPr>
        <w:t xml:space="preserve">             </w:t>
      </w:r>
      <w:r>
        <w:rPr>
          <w:rFonts w:hint="eastAsia" w:ascii="楷体" w:hAnsi="楷体" w:eastAsia="楷体" w:cs="楷体"/>
          <w:sz w:val="24"/>
          <w:szCs w:val="24"/>
        </w:rPr>
        <w:t xml:space="preserve">xiǎo </w:t>
      </w:r>
      <w:r>
        <w:rPr>
          <w:rFonts w:hint="default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 shí  bù </w:t>
      </w:r>
      <w:r>
        <w:rPr>
          <w:rFonts w:hint="default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shí</w:t>
      </w:r>
      <w:r>
        <w:rPr>
          <w:rFonts w:hint="default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 yuè</w:t>
      </w: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           </w:t>
      </w:r>
      <w:r>
        <w:rPr>
          <w:rFonts w:hint="default"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 xml:space="preserve"> 小  时  不</w:t>
      </w:r>
      <w:r>
        <w:rPr>
          <w:rFonts w:hint="default" w:ascii="楷体" w:hAnsi="楷体" w:eastAsia="楷体" w:cs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 xml:space="preserve">识  月 , 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</w:t>
      </w:r>
      <w:r>
        <w:rPr>
          <w:rFonts w:hint="default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 hū  </w:t>
      </w:r>
      <w:r>
        <w:rPr>
          <w:rFonts w:hint="default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zuò  bái </w:t>
      </w:r>
      <w:r>
        <w:rPr>
          <w:rFonts w:hint="default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 yù  pán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  呼  作  白  玉  盘 。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</w:t>
      </w:r>
      <w:r>
        <w:rPr>
          <w:rFonts w:hint="default"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 xml:space="preserve">yòu  yí  yáo  </w:t>
      </w:r>
      <w:r>
        <w:rPr>
          <w:rFonts w:hint="default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tái  jìnɡ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  又  疑  瑶  台  镜 ，</w:t>
      </w:r>
    </w:p>
    <w:p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</w:t>
      </w:r>
      <w:r>
        <w:rPr>
          <w:rFonts w:hint="default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fēi  </w:t>
      </w:r>
      <w:r>
        <w:rPr>
          <w:rFonts w:hint="default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zài  qīnɡ</w:t>
      </w:r>
      <w:r>
        <w:rPr>
          <w:rFonts w:hint="default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yún </w:t>
      </w:r>
      <w:r>
        <w:rPr>
          <w:rFonts w:hint="default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duān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  飞  在  青  云  端 。</w:t>
      </w:r>
    </w:p>
    <w:p>
      <w:pPr>
        <w:widowControl/>
        <w:spacing w:line="460" w:lineRule="exact"/>
        <w:jc w:val="center"/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 xml:space="preserve">    </w:t>
      </w: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kern w:val="0"/>
          <w:sz w:val="28"/>
          <w:szCs w:val="28"/>
        </w:rPr>
        <w:t>huà</w:t>
      </w:r>
    </w:p>
    <w:p>
      <w:pPr>
        <w:pStyle w:val="8"/>
        <w:rPr>
          <w:rFonts w:hint="eastAsia" w:ascii="楷体" w:hAnsi="楷体" w:eastAsia="楷体" w:cs="楷体"/>
        </w:rPr>
      </w:pPr>
      <w:bookmarkStart w:id="15" w:name="_Toc42025484"/>
      <w:bookmarkStart w:id="16" w:name="_Toc24697"/>
      <w:bookmarkStart w:id="17" w:name="_Toc30785"/>
      <w:bookmarkStart w:id="18" w:name="_Toc9343"/>
      <w:bookmarkStart w:id="19" w:name="_Toc16931"/>
      <w:r>
        <w:rPr>
          <w:rFonts w:hint="eastAsia" w:ascii="楷体" w:hAnsi="楷体" w:eastAsia="楷体" w:cs="楷体"/>
        </w:rPr>
        <w:t>画</w:t>
      </w:r>
      <w:bookmarkEnd w:id="15"/>
      <w:bookmarkEnd w:id="16"/>
      <w:bookmarkEnd w:id="17"/>
      <w:bookmarkEnd w:id="18"/>
      <w:bookmarkEnd w:id="19"/>
    </w:p>
    <w:p>
      <w:pPr>
        <w:rPr>
          <w:rFonts w:hint="eastAsia" w:ascii="楷体" w:hAnsi="楷体" w:eastAsia="楷体" w:cs="楷体"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36"/>
          <w:szCs w:val="36"/>
        </w:rPr>
        <w:t xml:space="preserve">                 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 xml:space="preserve">táng  </w:t>
      </w:r>
      <w:r>
        <w:rPr>
          <w:rFonts w:hint="default" w:ascii="楷体" w:hAnsi="楷体" w:eastAsia="楷体" w:cs="楷体"/>
          <w:bCs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wáng wéi</w:t>
      </w:r>
    </w:p>
    <w:p>
      <w:pPr>
        <w:jc w:val="center"/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【</w:t>
      </w:r>
      <w:r>
        <w:rPr>
          <w:rFonts w:hint="eastAsia" w:ascii="楷体" w:hAnsi="楷体" w:eastAsia="楷体" w:cs="楷体"/>
          <w:bCs/>
          <w:kern w:val="0"/>
          <w:sz w:val="36"/>
          <w:szCs w:val="36"/>
        </w:rPr>
        <w:t>唐</w:t>
      </w:r>
      <w:r>
        <w:rPr>
          <w:rFonts w:hint="eastAsia" w:ascii="楷体" w:hAnsi="楷体" w:eastAsia="楷体" w:cs="楷体"/>
          <w:sz w:val="36"/>
          <w:szCs w:val="36"/>
        </w:rPr>
        <w:t>】</w:t>
      </w:r>
      <w:r>
        <w:rPr>
          <w:rFonts w:hint="default"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36"/>
          <w:szCs w:val="36"/>
        </w:rPr>
        <w:t xml:space="preserve">王 </w:t>
      </w:r>
      <w:r>
        <w:rPr>
          <w:rFonts w:hint="default" w:ascii="楷体" w:hAnsi="楷体" w:eastAsia="楷体" w:cs="楷体"/>
          <w:bCs/>
          <w:kern w:val="0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36"/>
          <w:szCs w:val="36"/>
        </w:rPr>
        <w:t>维</w:t>
      </w:r>
    </w:p>
    <w:p>
      <w:pPr>
        <w:jc w:val="center"/>
        <w:rPr>
          <w:rFonts w:hint="eastAsia" w:ascii="楷体" w:hAnsi="楷体" w:eastAsia="楷体" w:cs="楷体"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</w:rPr>
        <w:t>yuǎn   kàn  shān  yǒu  sè</w:t>
      </w:r>
    </w:p>
    <w:p>
      <w:pPr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Cs/>
          <w:kern w:val="0"/>
          <w:sz w:val="36"/>
          <w:szCs w:val="36"/>
        </w:rPr>
        <w:t xml:space="preserve">              远   看  山  有  色，</w:t>
      </w:r>
    </w:p>
    <w:p>
      <w:pPr>
        <w:jc w:val="center"/>
        <w:rPr>
          <w:rFonts w:hint="eastAsia" w:ascii="楷体" w:hAnsi="楷体" w:eastAsia="楷体" w:cs="楷体"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jìn   tīng  shuǐ  wú  shēng</w:t>
      </w:r>
    </w:p>
    <w:p>
      <w:pPr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Cs/>
          <w:kern w:val="0"/>
          <w:sz w:val="36"/>
          <w:szCs w:val="36"/>
        </w:rPr>
        <w:t xml:space="preserve">              近   听  水  无  声。</w:t>
      </w:r>
    </w:p>
    <w:p>
      <w:pPr>
        <w:jc w:val="center"/>
        <w:rPr>
          <w:rFonts w:hint="eastAsia" w:ascii="楷体" w:hAnsi="楷体" w:eastAsia="楷体" w:cs="楷体"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chūn   qù   huā   hái  zài</w:t>
      </w:r>
    </w:p>
    <w:p>
      <w:pPr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Cs/>
          <w:kern w:val="0"/>
          <w:sz w:val="36"/>
          <w:szCs w:val="36"/>
        </w:rPr>
        <w:t xml:space="preserve">              春   去  花  还  在，</w:t>
      </w:r>
    </w:p>
    <w:p>
      <w:pPr>
        <w:jc w:val="center"/>
        <w:rPr>
          <w:rFonts w:hint="eastAsia" w:ascii="楷体" w:hAnsi="楷体" w:eastAsia="楷体" w:cs="楷体"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rén   lái  niǎo  bù  jīng</w:t>
      </w:r>
    </w:p>
    <w:p>
      <w:pPr>
        <w:rPr>
          <w:rFonts w:hint="eastAsia" w:ascii="楷体" w:hAnsi="楷体" w:eastAsia="楷体" w:cs="楷体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Cs/>
          <w:kern w:val="0"/>
          <w:sz w:val="36"/>
          <w:szCs w:val="36"/>
        </w:rPr>
        <w:t xml:space="preserve">              人  来   鸟  不  惊。</w:t>
      </w: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default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60" w:beforeAutospacing="0" w:after="60" w:afterAutospacing="0" w:line="360" w:lineRule="auto"/>
        <w:jc w:val="center"/>
        <w:rPr>
          <w:rFonts w:hint="eastAsia" w:ascii="楷体" w:hAnsi="楷体" w:eastAsia="楷体" w:cs="楷体"/>
          <w:b/>
          <w:bCs/>
          <w:kern w:val="0"/>
          <w:sz w:val="40"/>
          <w:szCs w:val="40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DE3NTA3ZTc0ZmNkMjZjMzE1NjY4ZjdmODZiNDYifQ=="/>
  </w:docVars>
  <w:rsids>
    <w:rsidRoot w:val="00000000"/>
    <w:rsid w:val="06D30171"/>
    <w:rsid w:val="1ED024E3"/>
    <w:rsid w:val="2B2150A3"/>
    <w:rsid w:val="57FF7BF8"/>
    <w:rsid w:val="5E3A1809"/>
    <w:rsid w:val="679E48EA"/>
    <w:rsid w:val="7B5455E0"/>
    <w:rsid w:val="7BF5D002"/>
    <w:rsid w:val="F7BB3780"/>
    <w:rsid w:val="FBD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样式1"/>
    <w:basedOn w:val="1"/>
    <w:link w:val="10"/>
    <w:qFormat/>
    <w:uiPriority w:val="0"/>
    <w:pPr>
      <w:jc w:val="center"/>
    </w:pPr>
    <w:rPr>
      <w:sz w:val="52"/>
    </w:rPr>
  </w:style>
  <w:style w:type="paragraph" w:customStyle="1" w:styleId="8">
    <w:name w:val="样式2"/>
    <w:basedOn w:val="1"/>
    <w:link w:val="9"/>
    <w:qFormat/>
    <w:uiPriority w:val="0"/>
    <w:pPr>
      <w:jc w:val="center"/>
    </w:pPr>
    <w:rPr>
      <w:b/>
      <w:sz w:val="36"/>
    </w:rPr>
  </w:style>
  <w:style w:type="character" w:customStyle="1" w:styleId="9">
    <w:name w:val="样式2 Char"/>
    <w:link w:val="8"/>
    <w:qFormat/>
    <w:uiPriority w:val="0"/>
    <w:rPr>
      <w:b/>
      <w:sz w:val="36"/>
    </w:rPr>
  </w:style>
  <w:style w:type="character" w:customStyle="1" w:styleId="10">
    <w:name w:val="样式1 Char"/>
    <w:link w:val="7"/>
    <w:qFormat/>
    <w:uiPriority w:val="0"/>
    <w:rPr>
      <w:sz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1316</Words>
  <Characters>2542</Characters>
  <Lines>0</Lines>
  <Paragraphs>0</Paragraphs>
  <TotalTime>7</TotalTime>
  <ScaleCrop>false</ScaleCrop>
  <LinksUpToDate>false</LinksUpToDate>
  <CharactersWithSpaces>5849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2021-08-28T10:17:00Z</dcterms:created>
  <dc:creator>Administrator</dc:creator>
  <cp:lastModifiedBy>nq</cp:lastModifiedBy>
  <dcterms:modified xsi:type="dcterms:W3CDTF">2024-09-18T02:53:02Z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CC64C7390FE645A8A3BC3B2EFD24687F_13</vt:lpwstr>
  </property>
</Properties>
</file>